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BD7764" w14:textId="77777777" w:rsidR="00B4098C" w:rsidRPr="006158C7" w:rsidRDefault="00A85F64" w:rsidP="00550196">
      <w:pPr>
        <w:spacing w:after="0" w:line="360" w:lineRule="auto"/>
        <w:jc w:val="center"/>
        <w:textAlignment w:val="baseline"/>
        <w:rPr>
          <w:rFonts w:ascii="Arial Narrow" w:hAnsi="Arial Narrow" w:cstheme="minorHAnsi"/>
          <w:b/>
          <w:caps/>
        </w:rPr>
      </w:pPr>
      <w:bookmarkStart w:id="0" w:name="_GoBack"/>
      <w:bookmarkEnd w:id="0"/>
      <w:r w:rsidRPr="006158C7">
        <w:rPr>
          <w:rFonts w:ascii="Arial Narrow" w:hAnsi="Arial Narrow" w:cstheme="minorHAnsi"/>
          <w:b/>
          <w:caps/>
        </w:rPr>
        <w:t>conselho científico</w:t>
      </w:r>
    </w:p>
    <w:p w14:paraId="249A2DDE" w14:textId="77777777" w:rsidR="00A85F64" w:rsidRPr="006158C7" w:rsidRDefault="00A85F64" w:rsidP="00550196">
      <w:pPr>
        <w:spacing w:after="0" w:line="360" w:lineRule="auto"/>
        <w:jc w:val="center"/>
        <w:textAlignment w:val="baseline"/>
        <w:rPr>
          <w:rFonts w:ascii="Arial Narrow" w:hAnsi="Arial Narrow" w:cstheme="minorHAnsi"/>
          <w:b/>
          <w:caps/>
        </w:rPr>
      </w:pPr>
    </w:p>
    <w:p w14:paraId="49DE5EC3" w14:textId="77777777" w:rsidR="00E41F65" w:rsidRDefault="001E4674" w:rsidP="00550196">
      <w:pPr>
        <w:spacing w:after="0" w:line="360" w:lineRule="auto"/>
        <w:jc w:val="center"/>
        <w:textAlignment w:val="baseline"/>
        <w:rPr>
          <w:rFonts w:ascii="Arial Narrow" w:hAnsi="Arial Narrow" w:cstheme="minorHAnsi"/>
          <w:b/>
        </w:rPr>
      </w:pPr>
      <w:r w:rsidRPr="006158C7">
        <w:rPr>
          <w:rFonts w:ascii="Arial Narrow" w:hAnsi="Arial Narrow" w:cstheme="minorHAnsi"/>
          <w:b/>
          <w:caps/>
        </w:rPr>
        <w:t>Regulamento</w:t>
      </w:r>
      <w:r w:rsidRPr="006158C7">
        <w:rPr>
          <w:rFonts w:ascii="Arial Narrow" w:hAnsi="Arial Narrow" w:cstheme="minorHAnsi"/>
          <w:b/>
        </w:rPr>
        <w:t xml:space="preserve"> </w:t>
      </w:r>
      <w:r w:rsidR="00E41F65" w:rsidRPr="006158C7">
        <w:rPr>
          <w:rFonts w:ascii="Arial Narrow" w:hAnsi="Arial Narrow" w:cstheme="minorHAnsi"/>
          <w:b/>
        </w:rPr>
        <w:t>DE CANDIDATURA À BOLSA DE ESTUDO</w:t>
      </w:r>
    </w:p>
    <w:p w14:paraId="72E632C2" w14:textId="77777777" w:rsidR="006158C7" w:rsidRPr="006158C7" w:rsidRDefault="006158C7" w:rsidP="00550196">
      <w:pPr>
        <w:spacing w:after="0" w:line="360" w:lineRule="auto"/>
        <w:jc w:val="center"/>
        <w:textAlignment w:val="baseline"/>
        <w:rPr>
          <w:rFonts w:ascii="Arial Narrow" w:hAnsi="Arial Narrow" w:cstheme="minorHAnsi"/>
          <w:b/>
        </w:rPr>
      </w:pPr>
    </w:p>
    <w:p w14:paraId="0436271A" w14:textId="77777777" w:rsidR="00F87326" w:rsidRPr="006158C7" w:rsidRDefault="00DF5D8D" w:rsidP="00550196">
      <w:pPr>
        <w:spacing w:after="0" w:line="360" w:lineRule="auto"/>
        <w:jc w:val="center"/>
        <w:textAlignment w:val="baseline"/>
        <w:rPr>
          <w:rFonts w:ascii="Arial Narrow" w:hAnsi="Arial Narrow" w:cstheme="minorHAnsi"/>
          <w:b/>
        </w:rPr>
      </w:pPr>
      <w:r w:rsidRPr="006158C7">
        <w:rPr>
          <w:rFonts w:ascii="Arial Narrow" w:hAnsi="Arial Narrow" w:cstheme="minorHAnsi"/>
          <w:b/>
        </w:rPr>
        <w:t>PREÂMBULO</w:t>
      </w:r>
    </w:p>
    <w:p w14:paraId="2C86D634" w14:textId="77777777" w:rsidR="005974CA" w:rsidRPr="006158C7" w:rsidRDefault="0025022D" w:rsidP="00550196">
      <w:pPr>
        <w:spacing w:after="0" w:line="360" w:lineRule="auto"/>
        <w:rPr>
          <w:rFonts w:ascii="Arial Narrow" w:eastAsia="Times New Roman" w:hAnsi="Arial Narrow" w:cstheme="minorHAnsi"/>
          <w:color w:val="222222"/>
        </w:rPr>
      </w:pPr>
      <w:r w:rsidRPr="006158C7">
        <w:rPr>
          <w:rFonts w:ascii="Arial Narrow" w:eastAsia="Times New Roman" w:hAnsi="Arial Narrow" w:cstheme="minorHAnsi"/>
          <w:color w:val="222222"/>
        </w:rPr>
        <w:t>O</w:t>
      </w:r>
      <w:r w:rsidRPr="006158C7">
        <w:rPr>
          <w:rFonts w:ascii="Arial Narrow" w:eastAsia="Times New Roman" w:hAnsi="Arial Narrow" w:cstheme="minorHAnsi"/>
          <w:b/>
          <w:color w:val="222222"/>
        </w:rPr>
        <w:t xml:space="preserve"> </w:t>
      </w:r>
      <w:r w:rsidR="00B449B9" w:rsidRPr="006158C7">
        <w:rPr>
          <w:rFonts w:ascii="Arial Narrow" w:eastAsia="Times New Roman" w:hAnsi="Arial Narrow" w:cstheme="minorHAnsi"/>
          <w:b/>
          <w:color w:val="222222"/>
        </w:rPr>
        <w:t xml:space="preserve">Instituto Superior de Ciências Jurídicas </w:t>
      </w:r>
      <w:r w:rsidR="00E96B55" w:rsidRPr="006158C7">
        <w:rPr>
          <w:rFonts w:ascii="Arial Narrow" w:eastAsia="Times New Roman" w:hAnsi="Arial Narrow" w:cstheme="minorHAnsi"/>
          <w:b/>
          <w:color w:val="222222"/>
        </w:rPr>
        <w:t xml:space="preserve">e </w:t>
      </w:r>
      <w:r w:rsidR="006E64BD" w:rsidRPr="006158C7">
        <w:rPr>
          <w:rFonts w:ascii="Arial Narrow" w:eastAsia="Times New Roman" w:hAnsi="Arial Narrow" w:cstheme="minorHAnsi"/>
          <w:b/>
          <w:color w:val="222222"/>
        </w:rPr>
        <w:t>Sociais</w:t>
      </w:r>
      <w:r w:rsidR="006E64BD" w:rsidRPr="006158C7">
        <w:rPr>
          <w:rFonts w:ascii="Arial Narrow" w:eastAsia="Times New Roman" w:hAnsi="Arial Narrow" w:cstheme="minorHAnsi"/>
          <w:color w:val="222222"/>
        </w:rPr>
        <w:t xml:space="preserve"> – </w:t>
      </w:r>
      <w:r w:rsidR="00B449B9" w:rsidRPr="006158C7">
        <w:rPr>
          <w:rFonts w:ascii="Arial Narrow" w:eastAsia="Times New Roman" w:hAnsi="Arial Narrow" w:cstheme="minorHAnsi"/>
          <w:color w:val="222222"/>
        </w:rPr>
        <w:t>ISCJS</w:t>
      </w:r>
      <w:r w:rsidR="006E64BD" w:rsidRPr="006158C7">
        <w:rPr>
          <w:rFonts w:ascii="Arial Narrow" w:eastAsia="Times New Roman" w:hAnsi="Arial Narrow" w:cstheme="minorHAnsi"/>
          <w:color w:val="222222"/>
        </w:rPr>
        <w:t xml:space="preserve"> –</w:t>
      </w:r>
      <w:r w:rsidR="005B19A9" w:rsidRPr="006158C7">
        <w:rPr>
          <w:rFonts w:ascii="Arial Narrow" w:eastAsia="Times New Roman" w:hAnsi="Arial Narrow" w:cstheme="minorHAnsi"/>
          <w:color w:val="222222"/>
        </w:rPr>
        <w:t xml:space="preserve"> é uma I</w:t>
      </w:r>
      <w:r w:rsidR="00B449B9" w:rsidRPr="006158C7">
        <w:rPr>
          <w:rFonts w:ascii="Arial Narrow" w:eastAsia="Times New Roman" w:hAnsi="Arial Narrow" w:cstheme="minorHAnsi"/>
          <w:color w:val="222222"/>
        </w:rPr>
        <w:t>nstituição d</w:t>
      </w:r>
      <w:r w:rsidR="0066697E" w:rsidRPr="006158C7">
        <w:rPr>
          <w:rFonts w:ascii="Arial Narrow" w:eastAsia="Times New Roman" w:hAnsi="Arial Narrow" w:cstheme="minorHAnsi"/>
          <w:color w:val="222222"/>
        </w:rPr>
        <w:t>o</w:t>
      </w:r>
      <w:r w:rsidR="00B449B9" w:rsidRPr="006158C7">
        <w:rPr>
          <w:rFonts w:ascii="Arial Narrow" w:eastAsia="Times New Roman" w:hAnsi="Arial Narrow" w:cstheme="minorHAnsi"/>
          <w:color w:val="222222"/>
        </w:rPr>
        <w:t xml:space="preserve"> </w:t>
      </w:r>
      <w:r w:rsidR="005B19A9" w:rsidRPr="006158C7">
        <w:rPr>
          <w:rFonts w:ascii="Arial Narrow" w:eastAsia="Times New Roman" w:hAnsi="Arial Narrow" w:cstheme="minorHAnsi"/>
          <w:color w:val="222222"/>
        </w:rPr>
        <w:t>Ensino Universitário Privada c</w:t>
      </w:r>
      <w:r w:rsidR="00B449B9" w:rsidRPr="006158C7">
        <w:rPr>
          <w:rFonts w:ascii="Arial Narrow" w:eastAsia="Times New Roman" w:hAnsi="Arial Narrow" w:cstheme="minorHAnsi"/>
          <w:color w:val="222222"/>
        </w:rPr>
        <w:t>abo-verdiana, criad</w:t>
      </w:r>
      <w:r w:rsidR="0066697E" w:rsidRPr="006158C7">
        <w:rPr>
          <w:rFonts w:ascii="Arial Narrow" w:eastAsia="Times New Roman" w:hAnsi="Arial Narrow" w:cstheme="minorHAnsi"/>
          <w:color w:val="222222"/>
        </w:rPr>
        <w:t>o</w:t>
      </w:r>
      <w:r w:rsidR="005B19A9" w:rsidRPr="006158C7">
        <w:rPr>
          <w:rFonts w:ascii="Arial Narrow" w:eastAsia="Times New Roman" w:hAnsi="Arial Narrow" w:cstheme="minorHAnsi"/>
          <w:color w:val="222222"/>
        </w:rPr>
        <w:t xml:space="preserve"> com o obje</w:t>
      </w:r>
      <w:r w:rsidR="00B449B9" w:rsidRPr="006158C7">
        <w:rPr>
          <w:rFonts w:ascii="Arial Narrow" w:eastAsia="Times New Roman" w:hAnsi="Arial Narrow" w:cstheme="minorHAnsi"/>
          <w:color w:val="222222"/>
        </w:rPr>
        <w:t>tivo de promover a criação, transmissão, promoção e difusão de conhecimento, da cultura, da ciência e da tecnologia, com  excelência, rigor, liberdade inteletual, solidariedade e ação social e respeito pela ética académica</w:t>
      </w:r>
      <w:r w:rsidR="001A65F0" w:rsidRPr="006158C7">
        <w:rPr>
          <w:rFonts w:ascii="Arial Narrow" w:eastAsia="Times New Roman" w:hAnsi="Arial Narrow" w:cstheme="minorHAnsi"/>
          <w:color w:val="222222"/>
        </w:rPr>
        <w:t>, reconhecido pelo Ministério do Ens</w:t>
      </w:r>
      <w:r w:rsidR="00070F08" w:rsidRPr="006158C7">
        <w:rPr>
          <w:rFonts w:ascii="Arial Narrow" w:eastAsia="Times New Roman" w:hAnsi="Arial Narrow" w:cstheme="minorHAnsi"/>
          <w:color w:val="222222"/>
        </w:rPr>
        <w:t>i</w:t>
      </w:r>
      <w:r w:rsidR="001A65F0" w:rsidRPr="006158C7">
        <w:rPr>
          <w:rFonts w:ascii="Arial Narrow" w:eastAsia="Times New Roman" w:hAnsi="Arial Narrow" w:cstheme="minorHAnsi"/>
          <w:color w:val="222222"/>
        </w:rPr>
        <w:t>no Superior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 de Cabo Verde.</w:t>
      </w:r>
    </w:p>
    <w:p w14:paraId="4BD466DA" w14:textId="67A6B825" w:rsidR="00E61AF7" w:rsidRPr="006158C7" w:rsidRDefault="00B54B62" w:rsidP="00550196">
      <w:pPr>
        <w:spacing w:after="0" w:line="360" w:lineRule="auto"/>
        <w:rPr>
          <w:rFonts w:ascii="Arial Narrow" w:eastAsia="Times New Roman" w:hAnsi="Arial Narrow" w:cstheme="minorHAnsi"/>
          <w:color w:val="222222"/>
        </w:rPr>
      </w:pPr>
      <w:r w:rsidRPr="006158C7">
        <w:rPr>
          <w:rFonts w:ascii="Arial Narrow" w:eastAsia="Times New Roman" w:hAnsi="Arial Narrow" w:cstheme="minorHAnsi"/>
          <w:color w:val="222222"/>
        </w:rPr>
        <w:t>Em meados de abril de 2017, o</w:t>
      </w:r>
      <w:r w:rsidR="00BE6CC5" w:rsidRPr="006158C7">
        <w:rPr>
          <w:rFonts w:ascii="Arial Narrow" w:eastAsia="Times New Roman" w:hAnsi="Arial Narrow" w:cstheme="minorHAnsi"/>
          <w:color w:val="222222"/>
        </w:rPr>
        <w:t xml:space="preserve"> ISCJS, </w:t>
      </w:r>
      <w:r w:rsidRPr="006158C7">
        <w:rPr>
          <w:rFonts w:ascii="Arial Narrow" w:eastAsia="Times New Roman" w:hAnsi="Arial Narrow" w:cstheme="minorHAnsi"/>
          <w:color w:val="222222"/>
        </w:rPr>
        <w:t xml:space="preserve">em </w:t>
      </w:r>
      <w:r w:rsidR="003D4C78" w:rsidRPr="006158C7">
        <w:rPr>
          <w:rFonts w:ascii="Arial Narrow" w:eastAsia="Times New Roman" w:hAnsi="Arial Narrow" w:cstheme="minorHAnsi"/>
          <w:color w:val="222222"/>
        </w:rPr>
        <w:t>parceria</w:t>
      </w:r>
      <w:r w:rsidRPr="006158C7">
        <w:rPr>
          <w:rFonts w:ascii="Arial Narrow" w:eastAsia="Times New Roman" w:hAnsi="Arial Narrow" w:cstheme="minorHAnsi"/>
          <w:color w:val="222222"/>
        </w:rPr>
        <w:t xml:space="preserve"> </w:t>
      </w:r>
      <w:r w:rsidR="00BE6CC5" w:rsidRPr="006158C7">
        <w:rPr>
          <w:rFonts w:ascii="Arial Narrow" w:eastAsia="Times New Roman" w:hAnsi="Arial Narrow" w:cstheme="minorHAnsi"/>
          <w:color w:val="222222"/>
        </w:rPr>
        <w:t xml:space="preserve">com </w:t>
      </w:r>
      <w:r w:rsidR="003D4C78" w:rsidRPr="006158C7">
        <w:rPr>
          <w:rFonts w:ascii="Arial Narrow" w:eastAsia="Times New Roman" w:hAnsi="Arial Narrow" w:cstheme="minorHAnsi"/>
          <w:color w:val="222222"/>
        </w:rPr>
        <w:t>a</w:t>
      </w:r>
      <w:r w:rsidR="00BE6CC5" w:rsidRPr="006158C7">
        <w:rPr>
          <w:rFonts w:ascii="Arial Narrow" w:eastAsia="Times New Roman" w:hAnsi="Arial Narrow" w:cstheme="minorHAnsi"/>
          <w:color w:val="222222"/>
        </w:rPr>
        <w:t xml:space="preserve"> </w:t>
      </w:r>
      <w:r w:rsidR="005B3B7C" w:rsidRPr="006158C7">
        <w:rPr>
          <w:rFonts w:ascii="Arial Narrow" w:eastAsia="Times New Roman" w:hAnsi="Arial Narrow" w:cstheme="minorHAnsi"/>
          <w:color w:val="222222"/>
        </w:rPr>
        <w:t xml:space="preserve">Faculdade de </w:t>
      </w:r>
      <w:r w:rsidR="00BE6CC5" w:rsidRPr="006158C7">
        <w:rPr>
          <w:rFonts w:ascii="Arial Narrow" w:eastAsia="Times New Roman" w:hAnsi="Arial Narrow" w:cstheme="minorHAnsi"/>
          <w:color w:val="222222"/>
        </w:rPr>
        <w:t>Direito da U</w:t>
      </w:r>
      <w:r w:rsidR="005B3B7C" w:rsidRPr="006158C7">
        <w:rPr>
          <w:rFonts w:ascii="Arial Narrow" w:eastAsia="Times New Roman" w:hAnsi="Arial Narrow" w:cstheme="minorHAnsi"/>
          <w:color w:val="222222"/>
        </w:rPr>
        <w:t>n</w:t>
      </w:r>
      <w:r w:rsidR="00D10F3F">
        <w:rPr>
          <w:rFonts w:ascii="Arial Narrow" w:eastAsia="Times New Roman" w:hAnsi="Arial Narrow" w:cstheme="minorHAnsi"/>
          <w:color w:val="222222"/>
        </w:rPr>
        <w:t>iv</w:t>
      </w:r>
      <w:r w:rsidR="005B3B7C" w:rsidRPr="006158C7">
        <w:rPr>
          <w:rFonts w:ascii="Arial Narrow" w:eastAsia="Times New Roman" w:hAnsi="Arial Narrow" w:cstheme="minorHAnsi"/>
          <w:color w:val="222222"/>
        </w:rPr>
        <w:t xml:space="preserve">ersidade </w:t>
      </w:r>
      <w:r w:rsidR="00BE6CC5" w:rsidRPr="006158C7">
        <w:rPr>
          <w:rFonts w:ascii="Arial Narrow" w:eastAsia="Times New Roman" w:hAnsi="Arial Narrow" w:cstheme="minorHAnsi"/>
          <w:color w:val="222222"/>
        </w:rPr>
        <w:t>N</w:t>
      </w:r>
      <w:r w:rsidR="005B3B7C" w:rsidRPr="006158C7">
        <w:rPr>
          <w:rFonts w:ascii="Arial Narrow" w:eastAsia="Times New Roman" w:hAnsi="Arial Narrow" w:cstheme="minorHAnsi"/>
          <w:color w:val="222222"/>
        </w:rPr>
        <w:t xml:space="preserve">ova de </w:t>
      </w:r>
      <w:r w:rsidR="00BE6CC5" w:rsidRPr="006158C7">
        <w:rPr>
          <w:rFonts w:ascii="Arial Narrow" w:eastAsia="Times New Roman" w:hAnsi="Arial Narrow" w:cstheme="minorHAnsi"/>
          <w:color w:val="222222"/>
        </w:rPr>
        <w:t>L</w:t>
      </w:r>
      <w:r w:rsidR="005B3B7C" w:rsidRPr="006158C7">
        <w:rPr>
          <w:rFonts w:ascii="Arial Narrow" w:eastAsia="Times New Roman" w:hAnsi="Arial Narrow" w:cstheme="minorHAnsi"/>
          <w:color w:val="222222"/>
        </w:rPr>
        <w:t>isboa</w:t>
      </w:r>
      <w:r w:rsidR="003D4C78" w:rsidRPr="006158C7">
        <w:rPr>
          <w:rFonts w:ascii="Arial Narrow" w:eastAsia="Times New Roman" w:hAnsi="Arial Narrow" w:cstheme="minorHAnsi"/>
          <w:color w:val="222222"/>
        </w:rPr>
        <w:t>,</w:t>
      </w:r>
      <w:r w:rsidR="00BE6CC5" w:rsidRPr="006158C7">
        <w:rPr>
          <w:rFonts w:ascii="Arial Narrow" w:eastAsia="Times New Roman" w:hAnsi="Arial Narrow" w:cstheme="minorHAnsi"/>
          <w:color w:val="222222"/>
        </w:rPr>
        <w:t xml:space="preserve"> Portugal, Universidade Agostinho Neto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, </w:t>
      </w:r>
      <w:r w:rsidR="00BE6CC5" w:rsidRPr="006158C7">
        <w:rPr>
          <w:rFonts w:ascii="Arial Narrow" w:eastAsia="Times New Roman" w:hAnsi="Arial Narrow" w:cstheme="minorHAnsi"/>
          <w:color w:val="222222"/>
        </w:rPr>
        <w:t>Angola, Universidade Eduardo Mondl</w:t>
      </w:r>
      <w:r w:rsidR="004D3A1C" w:rsidRPr="006158C7">
        <w:rPr>
          <w:rFonts w:ascii="Arial Narrow" w:eastAsia="Times New Roman" w:hAnsi="Arial Narrow" w:cstheme="minorHAnsi"/>
          <w:color w:val="222222"/>
        </w:rPr>
        <w:t>ane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, </w:t>
      </w:r>
      <w:r w:rsidR="00BE6CC5" w:rsidRPr="006158C7">
        <w:rPr>
          <w:rFonts w:ascii="Arial Narrow" w:eastAsia="Times New Roman" w:hAnsi="Arial Narrow" w:cstheme="minorHAnsi"/>
          <w:color w:val="222222"/>
        </w:rPr>
        <w:t>Moçambique, Univer</w:t>
      </w:r>
      <w:r w:rsidR="003D4C78" w:rsidRPr="006158C7">
        <w:rPr>
          <w:rFonts w:ascii="Arial Narrow" w:eastAsia="Times New Roman" w:hAnsi="Arial Narrow" w:cstheme="minorHAnsi"/>
          <w:color w:val="222222"/>
        </w:rPr>
        <w:t>sidade de São Tomé e Príncipe,</w:t>
      </w:r>
      <w:r w:rsidR="00BE6CC5" w:rsidRPr="006158C7">
        <w:rPr>
          <w:rFonts w:ascii="Arial Narrow" w:eastAsia="Times New Roman" w:hAnsi="Arial Narrow" w:cstheme="minorHAnsi"/>
          <w:color w:val="222222"/>
        </w:rPr>
        <w:t xml:space="preserve"> São Tomé e Príncipe,</w:t>
      </w:r>
      <w:r w:rsidR="00DF7FCA" w:rsidRPr="006158C7">
        <w:rPr>
          <w:rFonts w:ascii="Arial Narrow" w:eastAsia="Times New Roman" w:hAnsi="Arial Narrow" w:cstheme="minorHAnsi"/>
          <w:color w:val="222222"/>
        </w:rPr>
        <w:t xml:space="preserve"> 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participou no </w:t>
      </w:r>
      <w:r w:rsidR="003D4C78" w:rsidRPr="006158C7">
        <w:rPr>
          <w:rFonts w:ascii="Arial Narrow" w:hAnsi="Arial Narrow"/>
          <w:iCs/>
          <w:color w:val="auto"/>
        </w:rPr>
        <w:t xml:space="preserve">concurso da Comissão Europeia Intra África 2017, tendo 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concorrido </w:t>
      </w:r>
      <w:r w:rsidR="003D4C78" w:rsidRPr="006158C7">
        <w:rPr>
          <w:rFonts w:ascii="Arial Narrow" w:hAnsi="Arial Narrow"/>
          <w:iCs/>
          <w:color w:val="auto"/>
        </w:rPr>
        <w:t>com</w:t>
      </w:r>
      <w:r w:rsidR="003D4C78" w:rsidRPr="006158C7">
        <w:rPr>
          <w:rFonts w:ascii="Arial Narrow" w:hAnsi="Arial Narrow"/>
          <w:i/>
          <w:iCs/>
          <w:color w:val="auto"/>
        </w:rPr>
        <w:t xml:space="preserve"> </w:t>
      </w:r>
      <w:r w:rsidR="003D4C78" w:rsidRPr="006158C7">
        <w:rPr>
          <w:rFonts w:ascii="Arial Narrow" w:eastAsia="Times New Roman" w:hAnsi="Arial Narrow" w:cstheme="minorHAnsi"/>
          <w:color w:val="222222"/>
        </w:rPr>
        <w:t>dois projetos de Cursos de Mestra</w:t>
      </w:r>
      <w:r w:rsidR="005B3B7C" w:rsidRPr="006158C7">
        <w:rPr>
          <w:rFonts w:ascii="Arial Narrow" w:eastAsia="Times New Roman" w:hAnsi="Arial Narrow" w:cstheme="minorHAnsi"/>
          <w:color w:val="222222"/>
        </w:rPr>
        <w:t>dos – Direito Privado e Processual</w:t>
      </w:r>
      <w:r w:rsidR="003D4C78" w:rsidRPr="006158C7">
        <w:rPr>
          <w:rFonts w:ascii="Arial Narrow" w:eastAsia="Times New Roman" w:hAnsi="Arial Narrow" w:cstheme="minorHAnsi"/>
          <w:color w:val="222222"/>
        </w:rPr>
        <w:t xml:space="preserve"> Civil e Direito Público.</w:t>
      </w:r>
      <w:r w:rsidR="00E61AF7" w:rsidRPr="006158C7">
        <w:rPr>
          <w:rFonts w:ascii="Arial Narrow" w:eastAsia="Times New Roman" w:hAnsi="Arial Narrow" w:cstheme="minorHAnsi"/>
          <w:color w:val="222222"/>
        </w:rPr>
        <w:t xml:space="preserve"> </w:t>
      </w:r>
    </w:p>
    <w:p w14:paraId="2E7A8A7E" w14:textId="77777777" w:rsidR="00F43BA4" w:rsidRPr="006158C7" w:rsidRDefault="00207263" w:rsidP="00550196">
      <w:pPr>
        <w:spacing w:after="0" w:line="360" w:lineRule="auto"/>
        <w:rPr>
          <w:rFonts w:ascii="Arial Narrow" w:hAnsi="Arial Narrow"/>
        </w:rPr>
      </w:pPr>
      <w:r w:rsidRPr="006158C7">
        <w:rPr>
          <w:rFonts w:ascii="Arial Narrow" w:hAnsi="Arial Narrow" w:cs="Arial"/>
        </w:rPr>
        <w:t xml:space="preserve">Os projetos </w:t>
      </w:r>
      <w:r w:rsidR="00DE2509" w:rsidRPr="006158C7">
        <w:rPr>
          <w:rFonts w:ascii="Arial Narrow" w:hAnsi="Arial Narrow" w:cs="Arial"/>
        </w:rPr>
        <w:t xml:space="preserve">de cursos </w:t>
      </w:r>
      <w:r w:rsidRPr="006158C7">
        <w:rPr>
          <w:rFonts w:ascii="Arial Narrow" w:hAnsi="Arial Narrow" w:cs="Arial"/>
        </w:rPr>
        <w:t xml:space="preserve">apresentados foram aprovados </w:t>
      </w:r>
      <w:r w:rsidR="00E61AF7" w:rsidRPr="006158C7">
        <w:rPr>
          <w:rFonts w:ascii="Arial Narrow" w:hAnsi="Arial Narrow" w:cs="Arial"/>
        </w:rPr>
        <w:t>e, consequentemente</w:t>
      </w:r>
      <w:r w:rsidR="005B3B7C" w:rsidRPr="006158C7">
        <w:rPr>
          <w:rFonts w:ascii="Arial Narrow" w:hAnsi="Arial Narrow" w:cs="Arial"/>
        </w:rPr>
        <w:t>,</w:t>
      </w:r>
      <w:r w:rsidR="00DE2509" w:rsidRPr="006158C7">
        <w:rPr>
          <w:rFonts w:ascii="Arial Narrow" w:hAnsi="Arial Narrow" w:cs="Arial"/>
        </w:rPr>
        <w:t xml:space="preserve"> serão</w:t>
      </w:r>
      <w:r w:rsidR="00E61AF7" w:rsidRPr="006158C7">
        <w:rPr>
          <w:rFonts w:ascii="Arial Narrow" w:hAnsi="Arial Narrow" w:cs="Arial"/>
        </w:rPr>
        <w:t xml:space="preserve"> financia</w:t>
      </w:r>
      <w:r w:rsidR="00DE2509" w:rsidRPr="006158C7">
        <w:rPr>
          <w:rFonts w:ascii="Arial Narrow" w:hAnsi="Arial Narrow" w:cs="Arial"/>
        </w:rPr>
        <w:t xml:space="preserve">dos </w:t>
      </w:r>
      <w:r w:rsidRPr="006158C7">
        <w:rPr>
          <w:rFonts w:ascii="Arial Narrow" w:hAnsi="Arial Narrow" w:cs="Arial"/>
        </w:rPr>
        <w:t xml:space="preserve">pela </w:t>
      </w:r>
      <w:r w:rsidR="0076321C" w:rsidRPr="006158C7">
        <w:rPr>
          <w:rFonts w:ascii="Arial Narrow" w:hAnsi="Arial Narrow"/>
          <w:iCs/>
          <w:color w:val="auto"/>
        </w:rPr>
        <w:t>Comissão Europeia</w:t>
      </w:r>
      <w:r w:rsidR="00E61AF7" w:rsidRPr="006158C7">
        <w:rPr>
          <w:rFonts w:ascii="Arial Narrow" w:hAnsi="Arial Narrow"/>
          <w:iCs/>
          <w:color w:val="auto"/>
        </w:rPr>
        <w:t xml:space="preserve"> </w:t>
      </w:r>
      <w:r w:rsidR="00DE2509" w:rsidRPr="006158C7">
        <w:rPr>
          <w:rFonts w:ascii="Arial Narrow" w:hAnsi="Arial Narrow"/>
          <w:iCs/>
          <w:color w:val="auto"/>
        </w:rPr>
        <w:t xml:space="preserve">através </w:t>
      </w:r>
      <w:r w:rsidR="00E61AF7" w:rsidRPr="006158C7">
        <w:rPr>
          <w:rFonts w:ascii="Arial Narrow" w:hAnsi="Arial Narrow"/>
          <w:iCs/>
          <w:color w:val="auto"/>
        </w:rPr>
        <w:t xml:space="preserve">do </w:t>
      </w:r>
      <w:r w:rsidR="00E61AF7" w:rsidRPr="006158C7">
        <w:rPr>
          <w:rFonts w:ascii="Arial Narrow" w:eastAsia="Times New Roman" w:hAnsi="Arial Narrow" w:cstheme="minorHAnsi"/>
          <w:color w:val="222222"/>
        </w:rPr>
        <w:t xml:space="preserve">Projeto </w:t>
      </w:r>
      <w:r w:rsidR="00E61AF7" w:rsidRPr="006158C7">
        <w:rPr>
          <w:rFonts w:ascii="Arial Narrow" w:hAnsi="Arial Narrow" w:cs="Arial"/>
        </w:rPr>
        <w:t xml:space="preserve">Intra Africa Academic Mobility Scheme da União Europeia, </w:t>
      </w:r>
      <w:r w:rsidR="00E61AF7" w:rsidRPr="006158C7">
        <w:rPr>
          <w:rFonts w:ascii="Arial Narrow" w:hAnsi="Arial Narrow"/>
          <w:iCs/>
          <w:color w:val="auto"/>
        </w:rPr>
        <w:t xml:space="preserve">especificamente </w:t>
      </w:r>
      <w:r w:rsidR="00DE2509" w:rsidRPr="006158C7">
        <w:rPr>
          <w:rFonts w:ascii="Arial Narrow" w:hAnsi="Arial Narrow"/>
          <w:iCs/>
          <w:color w:val="auto"/>
        </w:rPr>
        <w:t>no quadro d</w:t>
      </w:r>
      <w:r w:rsidRPr="006158C7">
        <w:rPr>
          <w:rFonts w:ascii="Arial Narrow" w:hAnsi="Arial Narrow" w:cs="Arial"/>
        </w:rPr>
        <w:t>o Projeto</w:t>
      </w:r>
      <w:r w:rsidR="00F43BA4" w:rsidRPr="006158C7">
        <w:rPr>
          <w:rFonts w:ascii="Arial Narrow" w:hAnsi="Arial Narrow" w:cs="Arial"/>
        </w:rPr>
        <w:t xml:space="preserve"> </w:t>
      </w:r>
      <w:r w:rsidR="00384696" w:rsidRPr="006158C7">
        <w:rPr>
          <w:rFonts w:ascii="Arial Narrow" w:hAnsi="Arial Narrow"/>
        </w:rPr>
        <w:t>Intra</w:t>
      </w:r>
      <w:r w:rsidR="00B54B62" w:rsidRPr="006158C7">
        <w:rPr>
          <w:rFonts w:ascii="Arial Narrow" w:hAnsi="Arial Narrow"/>
        </w:rPr>
        <w:t xml:space="preserve"> </w:t>
      </w:r>
      <w:r w:rsidR="00F43BA4" w:rsidRPr="006158C7">
        <w:rPr>
          <w:rFonts w:ascii="Arial Narrow" w:hAnsi="Arial Narrow"/>
        </w:rPr>
        <w:t>África PAX</w:t>
      </w:r>
      <w:r w:rsidR="00384696" w:rsidRPr="006158C7">
        <w:rPr>
          <w:rFonts w:ascii="Arial Narrow" w:hAnsi="Arial Narrow"/>
        </w:rPr>
        <w:t xml:space="preserve"> </w:t>
      </w:r>
      <w:r w:rsidR="00F43BA4" w:rsidRPr="006158C7">
        <w:rPr>
          <w:rFonts w:ascii="Arial Narrow" w:hAnsi="Arial Narrow"/>
        </w:rPr>
        <w:t>Lusófona.</w:t>
      </w:r>
      <w:r w:rsidRPr="006158C7">
        <w:rPr>
          <w:rFonts w:ascii="Arial Narrow" w:hAnsi="Arial Narrow"/>
        </w:rPr>
        <w:t xml:space="preserve"> </w:t>
      </w:r>
    </w:p>
    <w:p w14:paraId="2E1FE0B0" w14:textId="77777777" w:rsidR="003D4C78" w:rsidRPr="006158C7" w:rsidRDefault="00DD6051" w:rsidP="005501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iCs/>
        </w:rPr>
      </w:pPr>
      <w:r w:rsidRPr="006158C7">
        <w:rPr>
          <w:rFonts w:ascii="Arial Narrow" w:hAnsi="Arial Narrow" w:cstheme="minorHAnsi"/>
        </w:rPr>
        <w:t>O</w:t>
      </w:r>
      <w:r w:rsidR="005B19A9" w:rsidRPr="006158C7">
        <w:rPr>
          <w:rFonts w:ascii="Arial Narrow" w:hAnsi="Arial Narrow" w:cstheme="minorHAnsi"/>
        </w:rPr>
        <w:t xml:space="preserve"> </w:t>
      </w:r>
      <w:r w:rsidRPr="006158C7">
        <w:rPr>
          <w:rFonts w:ascii="Arial Narrow" w:hAnsi="Arial Narrow"/>
        </w:rPr>
        <w:t>Intra</w:t>
      </w:r>
      <w:r w:rsidR="00B54B62" w:rsidRPr="006158C7">
        <w:rPr>
          <w:rFonts w:ascii="Arial Narrow" w:hAnsi="Arial Narrow"/>
        </w:rPr>
        <w:t xml:space="preserve"> </w:t>
      </w:r>
      <w:r w:rsidRPr="006158C7">
        <w:rPr>
          <w:rFonts w:ascii="Arial Narrow" w:hAnsi="Arial Narrow"/>
        </w:rPr>
        <w:t>África PAX</w:t>
      </w:r>
      <w:r w:rsidR="00F83771" w:rsidRPr="006158C7">
        <w:rPr>
          <w:rFonts w:ascii="Arial Narrow" w:hAnsi="Arial Narrow"/>
        </w:rPr>
        <w:t xml:space="preserve"> </w:t>
      </w:r>
      <w:r w:rsidRPr="006158C7">
        <w:rPr>
          <w:rFonts w:ascii="Arial Narrow" w:hAnsi="Arial Narrow"/>
        </w:rPr>
        <w:t xml:space="preserve">Lusófona é um projeto de mobilidade inter-universidades </w:t>
      </w:r>
      <w:r w:rsidR="003D4C78" w:rsidRPr="006158C7">
        <w:rPr>
          <w:rFonts w:ascii="Arial Narrow" w:hAnsi="Arial Narrow"/>
        </w:rPr>
        <w:t xml:space="preserve">que tem o propósito de </w:t>
      </w:r>
      <w:r w:rsidRPr="006158C7">
        <w:rPr>
          <w:rFonts w:ascii="Arial Narrow" w:hAnsi="Arial Narrow"/>
          <w:iCs/>
        </w:rPr>
        <w:t>contribuir para a melhoria da qualidade do ensino superior</w:t>
      </w:r>
      <w:r w:rsidR="003D4C78" w:rsidRPr="006158C7">
        <w:rPr>
          <w:rFonts w:ascii="Arial Narrow" w:hAnsi="Arial Narrow"/>
          <w:iCs/>
        </w:rPr>
        <w:t>,</w:t>
      </w:r>
      <w:r w:rsidRPr="006158C7">
        <w:rPr>
          <w:rFonts w:ascii="Arial Narrow" w:hAnsi="Arial Narrow"/>
          <w:iCs/>
        </w:rPr>
        <w:t xml:space="preserve"> através da promoção da internacionalização e harmonização dos programas e curricula nas instituições participantes</w:t>
      </w:r>
      <w:r w:rsidR="003D4C78" w:rsidRPr="006158C7">
        <w:rPr>
          <w:rFonts w:ascii="Arial Narrow" w:hAnsi="Arial Narrow"/>
          <w:iCs/>
        </w:rPr>
        <w:t>,</w:t>
      </w:r>
      <w:r w:rsidR="00F83771" w:rsidRPr="006158C7">
        <w:rPr>
          <w:rFonts w:ascii="Arial Narrow" w:hAnsi="Arial Narrow"/>
          <w:iCs/>
        </w:rPr>
        <w:t xml:space="preserve"> e p</w:t>
      </w:r>
      <w:r w:rsidRPr="006158C7">
        <w:rPr>
          <w:rFonts w:ascii="Arial Narrow" w:hAnsi="Arial Narrow"/>
          <w:iCs/>
        </w:rPr>
        <w:t>ermitir que os estudantes, pessoal docente e pessoal administrativo beneficiem linguística, cultural e profissionalmente da experiência obtida no contexto da mobilidade para outro país africano.</w:t>
      </w:r>
      <w:r w:rsidR="00B54B62" w:rsidRPr="006158C7">
        <w:rPr>
          <w:rFonts w:ascii="Arial Narrow" w:hAnsi="Arial Narrow"/>
          <w:iCs/>
        </w:rPr>
        <w:t xml:space="preserve"> </w:t>
      </w:r>
    </w:p>
    <w:p w14:paraId="17FB7C68" w14:textId="77777777" w:rsidR="003D4C78" w:rsidRPr="006158C7" w:rsidRDefault="003D4C78" w:rsidP="0055019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iCs/>
        </w:rPr>
      </w:pPr>
      <w:r w:rsidRPr="006158C7">
        <w:rPr>
          <w:rFonts w:ascii="Arial Narrow" w:hAnsi="Arial Narrow"/>
          <w:iCs/>
        </w:rPr>
        <w:t xml:space="preserve">O financiamento dos dois Cursos de Mestrados oferecidos pelo ISCJS será feito, entre outras modalidades, por meio de atribuição de Bolsas aos nacionais dos países </w:t>
      </w:r>
      <w:r w:rsidR="00E864FC" w:rsidRPr="006158C7">
        <w:rPr>
          <w:rFonts w:ascii="Arial Narrow" w:hAnsi="Arial Narrow"/>
          <w:iCs/>
        </w:rPr>
        <w:t xml:space="preserve">africanos </w:t>
      </w:r>
      <w:r w:rsidRPr="006158C7">
        <w:rPr>
          <w:rFonts w:ascii="Arial Narrow" w:hAnsi="Arial Narrow"/>
          <w:iCs/>
        </w:rPr>
        <w:t xml:space="preserve">parceiros </w:t>
      </w:r>
      <w:r w:rsidR="00E864FC" w:rsidRPr="006158C7">
        <w:rPr>
          <w:rFonts w:ascii="Arial Narrow" w:hAnsi="Arial Narrow"/>
          <w:iCs/>
        </w:rPr>
        <w:t xml:space="preserve">de </w:t>
      </w:r>
      <w:r w:rsidRPr="006158C7">
        <w:rPr>
          <w:rFonts w:ascii="Arial Narrow" w:hAnsi="Arial Narrow"/>
          <w:iCs/>
        </w:rPr>
        <w:t xml:space="preserve">que forem admitidos </w:t>
      </w:r>
      <w:r w:rsidR="00E864FC" w:rsidRPr="006158C7">
        <w:rPr>
          <w:rFonts w:ascii="Arial Narrow" w:hAnsi="Arial Narrow"/>
          <w:iCs/>
        </w:rPr>
        <w:t>nos referidos Cursos, de acordo com as regras estabelecidas pela instituição de acolhimento.</w:t>
      </w:r>
    </w:p>
    <w:p w14:paraId="25E06BAA" w14:textId="77777777" w:rsidR="00BA4AED" w:rsidRPr="006158C7" w:rsidRDefault="00E864FC" w:rsidP="00550196">
      <w:pPr>
        <w:spacing w:after="0" w:line="360" w:lineRule="auto"/>
        <w:rPr>
          <w:rFonts w:ascii="Arial Narrow" w:eastAsia="Times New Roman" w:hAnsi="Arial Narrow" w:cstheme="minorHAnsi"/>
          <w:color w:val="222222"/>
        </w:rPr>
      </w:pPr>
      <w:r w:rsidRPr="006158C7">
        <w:rPr>
          <w:rFonts w:ascii="Arial Narrow" w:eastAsia="Times New Roman" w:hAnsi="Arial Narrow" w:cstheme="minorHAnsi"/>
          <w:color w:val="222222"/>
        </w:rPr>
        <w:t>Nesta</w:t>
      </w:r>
      <w:r w:rsidR="00BF1FA9" w:rsidRPr="006158C7">
        <w:rPr>
          <w:rFonts w:ascii="Arial Narrow" w:eastAsia="Times New Roman" w:hAnsi="Arial Narrow" w:cstheme="minorHAnsi"/>
          <w:color w:val="222222"/>
        </w:rPr>
        <w:t xml:space="preserve"> senda</w:t>
      </w:r>
      <w:r w:rsidRPr="006158C7">
        <w:rPr>
          <w:rFonts w:ascii="Arial Narrow" w:eastAsia="Times New Roman" w:hAnsi="Arial Narrow" w:cstheme="minorHAnsi"/>
          <w:color w:val="222222"/>
        </w:rPr>
        <w:t>,</w:t>
      </w:r>
      <w:r w:rsidR="00BF1FA9" w:rsidRPr="006158C7">
        <w:rPr>
          <w:rFonts w:ascii="Arial Narrow" w:eastAsia="Times New Roman" w:hAnsi="Arial Narrow" w:cstheme="minorHAnsi"/>
          <w:color w:val="222222"/>
        </w:rPr>
        <w:t xml:space="preserve"> é </w:t>
      </w:r>
      <w:r w:rsidR="00BA4AED" w:rsidRPr="006158C7">
        <w:rPr>
          <w:rFonts w:ascii="Arial Narrow" w:eastAsia="Times New Roman" w:hAnsi="Arial Narrow" w:cstheme="minorHAnsi"/>
          <w:color w:val="222222"/>
        </w:rPr>
        <w:t>elabora</w:t>
      </w:r>
      <w:r w:rsidR="00BF1FA9" w:rsidRPr="006158C7">
        <w:rPr>
          <w:rFonts w:ascii="Arial Narrow" w:eastAsia="Times New Roman" w:hAnsi="Arial Narrow" w:cstheme="minorHAnsi"/>
          <w:color w:val="222222"/>
        </w:rPr>
        <w:t>do</w:t>
      </w:r>
      <w:r w:rsidR="00F60560" w:rsidRPr="006158C7">
        <w:rPr>
          <w:rFonts w:ascii="Arial Narrow" w:eastAsia="Times New Roman" w:hAnsi="Arial Narrow" w:cstheme="minorHAnsi"/>
          <w:color w:val="222222"/>
        </w:rPr>
        <w:t xml:space="preserve"> o presente R</w:t>
      </w:r>
      <w:r w:rsidR="00BA4AED" w:rsidRPr="006158C7">
        <w:rPr>
          <w:rFonts w:ascii="Arial Narrow" w:eastAsia="Times New Roman" w:hAnsi="Arial Narrow" w:cstheme="minorHAnsi"/>
          <w:color w:val="222222"/>
        </w:rPr>
        <w:t>egulamento</w:t>
      </w:r>
      <w:r w:rsidRPr="006158C7">
        <w:rPr>
          <w:rFonts w:ascii="Arial Narrow" w:eastAsia="Times New Roman" w:hAnsi="Arial Narrow" w:cstheme="minorHAnsi"/>
          <w:color w:val="222222"/>
        </w:rPr>
        <w:t>, que visa</w:t>
      </w:r>
      <w:r w:rsidR="00F60560" w:rsidRPr="006158C7">
        <w:rPr>
          <w:rFonts w:ascii="Arial Narrow" w:eastAsia="Times New Roman" w:hAnsi="Arial Narrow" w:cstheme="minorHAnsi"/>
          <w:color w:val="222222"/>
        </w:rPr>
        <w:t xml:space="preserve"> disciplinar o processo de candidatura</w:t>
      </w:r>
      <w:r w:rsidR="00BF1FA9" w:rsidRPr="006158C7">
        <w:rPr>
          <w:rFonts w:ascii="Arial Narrow" w:eastAsia="Times New Roman" w:hAnsi="Arial Narrow" w:cstheme="minorHAnsi"/>
          <w:color w:val="222222"/>
        </w:rPr>
        <w:t>s</w:t>
      </w:r>
      <w:r w:rsidRPr="006158C7">
        <w:rPr>
          <w:rFonts w:ascii="Arial Narrow" w:eastAsia="Times New Roman" w:hAnsi="Arial Narrow" w:cstheme="minorHAnsi"/>
          <w:color w:val="222222"/>
        </w:rPr>
        <w:t xml:space="preserve">, seleção </w:t>
      </w:r>
      <w:r w:rsidR="00111F0B" w:rsidRPr="006158C7">
        <w:rPr>
          <w:rFonts w:ascii="Arial Narrow" w:eastAsia="Times New Roman" w:hAnsi="Arial Narrow" w:cstheme="minorHAnsi"/>
          <w:color w:val="222222"/>
        </w:rPr>
        <w:t xml:space="preserve">e concessão de </w:t>
      </w:r>
      <w:r w:rsidR="00F60560" w:rsidRPr="006158C7">
        <w:rPr>
          <w:rFonts w:ascii="Arial Narrow" w:eastAsia="Times New Roman" w:hAnsi="Arial Narrow" w:cstheme="minorHAnsi"/>
          <w:color w:val="222222"/>
        </w:rPr>
        <w:t>Bolsa</w:t>
      </w:r>
      <w:r w:rsidR="00111F0B" w:rsidRPr="006158C7">
        <w:rPr>
          <w:rFonts w:ascii="Arial Narrow" w:eastAsia="Times New Roman" w:hAnsi="Arial Narrow" w:cstheme="minorHAnsi"/>
          <w:color w:val="222222"/>
        </w:rPr>
        <w:t>s</w:t>
      </w:r>
      <w:r w:rsidR="00F60560" w:rsidRPr="006158C7">
        <w:rPr>
          <w:rFonts w:ascii="Arial Narrow" w:eastAsia="Times New Roman" w:hAnsi="Arial Narrow" w:cstheme="minorHAnsi"/>
          <w:color w:val="222222"/>
        </w:rPr>
        <w:t xml:space="preserve"> </w:t>
      </w:r>
      <w:r w:rsidR="00116342" w:rsidRPr="006158C7">
        <w:rPr>
          <w:rFonts w:ascii="Arial Narrow" w:eastAsia="Times New Roman" w:hAnsi="Arial Narrow" w:cstheme="minorHAnsi"/>
          <w:color w:val="222222"/>
        </w:rPr>
        <w:t xml:space="preserve">aos </w:t>
      </w:r>
      <w:r w:rsidR="00BA4AED" w:rsidRPr="006158C7">
        <w:rPr>
          <w:rFonts w:ascii="Arial Narrow" w:eastAsia="Times New Roman" w:hAnsi="Arial Narrow" w:cstheme="minorHAnsi"/>
          <w:color w:val="222222"/>
        </w:rPr>
        <w:t xml:space="preserve">estudantes </w:t>
      </w:r>
      <w:r w:rsidR="00116342" w:rsidRPr="006158C7">
        <w:rPr>
          <w:rFonts w:ascii="Arial Narrow" w:eastAsia="Times New Roman" w:hAnsi="Arial Narrow" w:cstheme="minorHAnsi"/>
          <w:color w:val="222222"/>
        </w:rPr>
        <w:t>que pretendem frequentar os C</w:t>
      </w:r>
      <w:r w:rsidR="00BA4AED" w:rsidRPr="006158C7">
        <w:rPr>
          <w:rFonts w:ascii="Arial Narrow" w:eastAsia="Times New Roman" w:hAnsi="Arial Narrow" w:cstheme="minorHAnsi"/>
          <w:color w:val="222222"/>
        </w:rPr>
        <w:t xml:space="preserve">ursos de Mestrados </w:t>
      </w:r>
      <w:r w:rsidR="0097486F" w:rsidRPr="006158C7">
        <w:rPr>
          <w:rFonts w:ascii="Arial Narrow" w:eastAsia="Times New Roman" w:hAnsi="Arial Narrow" w:cstheme="minorHAnsi"/>
          <w:color w:val="222222"/>
        </w:rPr>
        <w:t xml:space="preserve">em </w:t>
      </w:r>
      <w:r w:rsidR="00F87326" w:rsidRPr="006158C7">
        <w:rPr>
          <w:rFonts w:ascii="Arial Narrow" w:eastAsia="Times New Roman" w:hAnsi="Arial Narrow" w:cstheme="minorHAnsi"/>
          <w:color w:val="222222"/>
        </w:rPr>
        <w:t xml:space="preserve">Direito Privado e Processual Civil e Direito Público </w:t>
      </w:r>
      <w:r w:rsidRPr="006158C7">
        <w:rPr>
          <w:rFonts w:ascii="Arial Narrow" w:eastAsia="Times New Roman" w:hAnsi="Arial Narrow" w:cstheme="minorHAnsi"/>
          <w:color w:val="222222"/>
        </w:rPr>
        <w:t>do ISCJS</w:t>
      </w:r>
      <w:r w:rsidR="00BA4AED" w:rsidRPr="006158C7">
        <w:rPr>
          <w:rFonts w:ascii="Arial Narrow" w:eastAsia="Times New Roman" w:hAnsi="Arial Narrow" w:cstheme="minorHAnsi"/>
          <w:color w:val="222222"/>
        </w:rPr>
        <w:t>.</w:t>
      </w:r>
    </w:p>
    <w:p w14:paraId="2D8F0FFB" w14:textId="77777777" w:rsidR="008D36D8" w:rsidRPr="006158C7" w:rsidRDefault="008D36D8" w:rsidP="00550196">
      <w:pPr>
        <w:spacing w:after="0" w:line="360" w:lineRule="auto"/>
        <w:rPr>
          <w:rFonts w:ascii="Arial Narrow" w:eastAsia="Times New Roman" w:hAnsi="Arial Narrow" w:cstheme="minorHAnsi"/>
          <w:color w:val="222222"/>
        </w:rPr>
      </w:pPr>
    </w:p>
    <w:p w14:paraId="6464E500" w14:textId="77777777" w:rsidR="000D6606" w:rsidRPr="006158C7" w:rsidRDefault="00C20147" w:rsidP="006158C7">
      <w:pPr>
        <w:spacing w:after="0" w:line="360" w:lineRule="auto"/>
        <w:jc w:val="center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br w:type="page"/>
      </w:r>
      <w:r w:rsidR="000D6606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lastRenderedPageBreak/>
        <w:t>Art</w:t>
      </w:r>
      <w:r w:rsid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ig</w:t>
      </w:r>
      <w:r w:rsidR="000D6606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o 1º</w:t>
      </w:r>
    </w:p>
    <w:p w14:paraId="0DB22285" w14:textId="77777777" w:rsidR="000D6606" w:rsidRPr="006158C7" w:rsidRDefault="000D660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Objeto</w:t>
      </w:r>
    </w:p>
    <w:p w14:paraId="05E302EA" w14:textId="77777777" w:rsidR="000D6606" w:rsidRPr="006158C7" w:rsidRDefault="000D6606" w:rsidP="00550196">
      <w:pPr>
        <w:spacing w:after="0" w:line="360" w:lineRule="auto"/>
        <w:textAlignment w:val="baseline"/>
        <w:rPr>
          <w:rFonts w:ascii="Arial Narrow" w:hAnsi="Arial Narrow"/>
        </w:rPr>
      </w:pPr>
      <w:r w:rsidRPr="006158C7">
        <w:rPr>
          <w:rFonts w:ascii="Arial Narrow" w:eastAsia="Times New Roman" w:hAnsi="Arial Narrow" w:cstheme="minorHAnsi"/>
          <w:color w:val="222222"/>
        </w:rPr>
        <w:t xml:space="preserve">O presente Regulamento tem por objeto as regras que disciplinam o processo de candidaturas, seleção e concessão de Bolsas aos estudantes dos Cursos de Mestrados em Direito Privado e Processual Civil e Direito Público do ISCJS, no âmbito do </w:t>
      </w:r>
      <w:r w:rsidRPr="006158C7">
        <w:rPr>
          <w:rFonts w:ascii="Arial Narrow" w:hAnsi="Arial Narrow" w:cs="Arial"/>
        </w:rPr>
        <w:t xml:space="preserve">Projeto </w:t>
      </w:r>
      <w:r w:rsidRPr="006158C7">
        <w:rPr>
          <w:rFonts w:ascii="Arial Narrow" w:hAnsi="Arial Narrow"/>
        </w:rPr>
        <w:t>Intra África PAX Lusófona.</w:t>
      </w:r>
    </w:p>
    <w:p w14:paraId="70F38021" w14:textId="77777777" w:rsidR="000D6606" w:rsidRPr="006158C7" w:rsidRDefault="000D6606" w:rsidP="00550196">
      <w:pPr>
        <w:spacing w:after="0" w:line="360" w:lineRule="auto"/>
        <w:textAlignment w:val="baseline"/>
        <w:rPr>
          <w:rFonts w:ascii="Arial Narrow" w:hAnsi="Arial Narrow"/>
          <w:b/>
        </w:rPr>
      </w:pPr>
    </w:p>
    <w:p w14:paraId="488769E0" w14:textId="77777777" w:rsidR="000D6606" w:rsidRPr="006158C7" w:rsidRDefault="000D660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hAnsi="Arial Narrow"/>
          <w:b/>
        </w:rPr>
        <w:t>ARTIGO 2º</w:t>
      </w:r>
    </w:p>
    <w:p w14:paraId="0DF581D5" w14:textId="77777777" w:rsidR="000D6606" w:rsidRPr="006158C7" w:rsidRDefault="000D660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olor w:val="000000" w:themeColor="text1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olor w:val="000000" w:themeColor="text1"/>
          <w:bdr w:val="none" w:sz="0" w:space="0" w:color="auto" w:frame="1"/>
        </w:rPr>
        <w:t>MODALIDADES DE BOLSAS</w:t>
      </w:r>
    </w:p>
    <w:p w14:paraId="1E82787C" w14:textId="77777777" w:rsidR="000D6606" w:rsidRPr="006158C7" w:rsidRDefault="000D6606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Serão abertos concursos para Bolsa de Mestrado, para realização integral de um dos Cursos de Mestrado, e Bolsa </w:t>
      </w:r>
      <w:r w:rsidR="00550196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de</w:t>
      </w: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Crédito, para obtenção de créditos, por meio de realização de alguma(s) disciplina(s) que compõe(m) o plano curricular de um dos Cursos de Mestrados.</w:t>
      </w:r>
    </w:p>
    <w:p w14:paraId="0E54F80E" w14:textId="77777777" w:rsidR="000D6606" w:rsidRPr="006158C7" w:rsidRDefault="000D660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</w:p>
    <w:p w14:paraId="6CBCDDBE" w14:textId="77777777" w:rsidR="00550196" w:rsidRPr="006158C7" w:rsidRDefault="00550196" w:rsidP="00550196">
      <w:pPr>
        <w:pStyle w:val="PargrafodaLista"/>
        <w:spacing w:after="0" w:line="360" w:lineRule="auto"/>
        <w:ind w:left="420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ARTIGO 3º</w:t>
      </w:r>
    </w:p>
    <w:p w14:paraId="2493A5C1" w14:textId="77777777" w:rsidR="00D54178" w:rsidRPr="006158C7" w:rsidRDefault="00E864FC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CondI</w:t>
      </w:r>
      <w:r w:rsidR="0066697E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 xml:space="preserve">ções de </w:t>
      </w:r>
      <w:r w:rsidR="008D36D8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admissibilidade</w:t>
      </w:r>
    </w:p>
    <w:p w14:paraId="4F4AADF6" w14:textId="77777777" w:rsidR="00E864FC" w:rsidRPr="006158C7" w:rsidRDefault="00015D81" w:rsidP="00550196">
      <w:pPr>
        <w:pStyle w:val="PargrafodaLista"/>
        <w:numPr>
          <w:ilvl w:val="0"/>
          <w:numId w:val="29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Pode</w:t>
      </w:r>
      <w:r w:rsidR="00004EDA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m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822083" w:rsidRPr="006158C7">
        <w:rPr>
          <w:rFonts w:ascii="Arial Narrow" w:eastAsia="Times New Roman" w:hAnsi="Arial Narrow" w:cstheme="minorHAnsi"/>
          <w:bdr w:val="none" w:sz="0" w:space="0" w:color="auto" w:frame="1"/>
        </w:rPr>
        <w:t>candidata</w:t>
      </w:r>
      <w:r w:rsidR="00CA7876" w:rsidRPr="006158C7">
        <w:rPr>
          <w:rFonts w:ascii="Arial Narrow" w:eastAsia="Times New Roman" w:hAnsi="Arial Narrow" w:cstheme="minorHAnsi"/>
          <w:bdr w:val="none" w:sz="0" w:space="0" w:color="auto" w:frame="1"/>
        </w:rPr>
        <w:t>r-se</w:t>
      </w:r>
      <w:r w:rsidR="00494398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à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B</w:t>
      </w:r>
      <w:r w:rsidR="00822083" w:rsidRPr="006158C7">
        <w:rPr>
          <w:rFonts w:ascii="Arial Narrow" w:eastAsia="Times New Roman" w:hAnsi="Arial Narrow" w:cstheme="minorHAnsi"/>
          <w:bdr w:val="none" w:sz="0" w:space="0" w:color="auto" w:frame="1"/>
        </w:rPr>
        <w:t>olsa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0D6606" w:rsidRPr="006158C7">
        <w:rPr>
          <w:rFonts w:ascii="Arial Narrow" w:eastAsia="Times New Roman" w:hAnsi="Arial Narrow" w:cstheme="minorHAnsi"/>
          <w:bdr w:val="none" w:sz="0" w:space="0" w:color="auto" w:frame="1"/>
        </w:rPr>
        <w:t>de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Mestrado</w:t>
      </w:r>
      <w:r w:rsidR="000D660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ou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Bolsa de</w:t>
      </w:r>
      <w:r w:rsidR="000D660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Crédito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AA4B08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cidadãos </w:t>
      </w:r>
      <w:r w:rsidR="00366CB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nacionais </w:t>
      </w:r>
      <w:r w:rsidR="006E2C1C" w:rsidRPr="006158C7">
        <w:rPr>
          <w:rFonts w:ascii="Arial Narrow" w:eastAsia="Times New Roman" w:hAnsi="Arial Narrow" w:cstheme="minorHAnsi"/>
          <w:bdr w:val="none" w:sz="0" w:space="0" w:color="auto" w:frame="1"/>
        </w:rPr>
        <w:t>d</w:t>
      </w:r>
      <w:r w:rsidR="00494398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os países 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>africanos parceiros e integrantes do</w:t>
      </w:r>
      <w:r w:rsidR="00494398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Pr</w:t>
      </w:r>
      <w:r w:rsidR="00C121E4" w:rsidRPr="006158C7">
        <w:rPr>
          <w:rFonts w:ascii="Arial Narrow" w:eastAsia="Times New Roman" w:hAnsi="Arial Narrow" w:cstheme="minorHAnsi"/>
          <w:bdr w:val="none" w:sz="0" w:space="0" w:color="auto" w:frame="1"/>
        </w:rPr>
        <w:t>ojeto Intra África PAX</w:t>
      </w:r>
      <w:r w:rsidR="00AE762E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L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usófona, com excepção do país de acolhimento, e </w:t>
      </w:r>
      <w:r w:rsidR="00366CBC" w:rsidRPr="006158C7">
        <w:rPr>
          <w:rFonts w:ascii="Arial Narrow" w:eastAsia="Times New Roman" w:hAnsi="Arial Narrow" w:cstheme="minorHAnsi"/>
          <w:bdr w:val="none" w:sz="0" w:space="0" w:color="auto" w:frame="1"/>
        </w:rPr>
        <w:t>que tenham concluído um curso de li</w:t>
      </w:r>
      <w:r w:rsidR="00822083" w:rsidRPr="006158C7">
        <w:rPr>
          <w:rFonts w:ascii="Arial Narrow" w:eastAsia="Times New Roman" w:hAnsi="Arial Narrow" w:cstheme="minorHAnsi"/>
          <w:bdr w:val="none" w:sz="0" w:space="0" w:color="auto" w:frame="1"/>
        </w:rPr>
        <w:t>cenciatura</w:t>
      </w:r>
      <w:r w:rsidR="00366CB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E864FC" w:rsidRPr="006158C7">
        <w:rPr>
          <w:rFonts w:ascii="Arial Narrow" w:eastAsia="Times New Roman" w:hAnsi="Arial Narrow" w:cstheme="minorHAnsi"/>
          <w:bdr w:val="none" w:sz="0" w:space="0" w:color="auto" w:frame="1"/>
        </w:rPr>
        <w:t>em Angola, Guiné-Bissau, Guiné-Equatorial, Moçambique e São Tomé e Príncipe.</w:t>
      </w:r>
    </w:p>
    <w:p w14:paraId="7F008FD4" w14:textId="77777777" w:rsidR="00015D81" w:rsidRPr="006158C7" w:rsidRDefault="00E864FC" w:rsidP="00550196">
      <w:pPr>
        <w:pStyle w:val="PargrafodaLista"/>
        <w:numPr>
          <w:ilvl w:val="0"/>
          <w:numId w:val="29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O candidato tem de estar devidamente matriculado num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dos dois Cursos de Mestrado</w:t>
      </w:r>
      <w:r w:rsidR="00004EDA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</w:t>
      </w: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em Direito oferecidos pelo ISCJS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ou em disciplina(s) que integram o plano curricular de um dos Cursos. </w:t>
      </w:r>
    </w:p>
    <w:p w14:paraId="539AB392" w14:textId="77777777" w:rsidR="00E864FC" w:rsidRPr="006158C7" w:rsidRDefault="00E864FC" w:rsidP="00550196">
      <w:pPr>
        <w:pStyle w:val="PargrafodaLista"/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</w:p>
    <w:p w14:paraId="70E7D61B" w14:textId="77777777" w:rsidR="00F87326" w:rsidRPr="006158C7" w:rsidRDefault="003F7F87" w:rsidP="00550196">
      <w:pPr>
        <w:pStyle w:val="PargrafodaLista"/>
        <w:spacing w:after="0" w:line="360" w:lineRule="auto"/>
        <w:ind w:left="420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A</w:t>
      </w:r>
      <w:r w:rsidR="00550196"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RTIGO 4</w:t>
      </w: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º</w:t>
      </w:r>
    </w:p>
    <w:p w14:paraId="090DC37F" w14:textId="77777777" w:rsidR="000866FD" w:rsidRPr="006158C7" w:rsidRDefault="00550196" w:rsidP="00550196">
      <w:pPr>
        <w:pStyle w:val="PargrafodaLista"/>
        <w:spacing w:after="0" w:line="360" w:lineRule="auto"/>
        <w:ind w:left="420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 xml:space="preserve">PRAZO PARA </w:t>
      </w:r>
      <w:r w:rsidR="003F7F87"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APRESENTAÇÃO DAS CANDIDATURAS</w:t>
      </w:r>
    </w:p>
    <w:p w14:paraId="70119203" w14:textId="77777777" w:rsidR="007038A7" w:rsidRPr="006158C7" w:rsidRDefault="0042034F" w:rsidP="007A38F7">
      <w:pPr>
        <w:pStyle w:val="PargrafodaLista"/>
        <w:numPr>
          <w:ilvl w:val="0"/>
          <w:numId w:val="31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O prazo para apresentação das </w:t>
      </w:r>
      <w:r w:rsidR="00DD1646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candid</w:t>
      </w: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aturas, não inferior a 30 dias, será fixado por </w:t>
      </w:r>
      <w:r w:rsidR="00550196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despacho do Presidente do ISCJS.</w:t>
      </w:r>
    </w:p>
    <w:p w14:paraId="6D1B63BD" w14:textId="77777777" w:rsidR="007A38F7" w:rsidRPr="006158C7" w:rsidRDefault="007A38F7" w:rsidP="007A38F7">
      <w:pPr>
        <w:pStyle w:val="PargrafodaLista"/>
        <w:numPr>
          <w:ilvl w:val="0"/>
          <w:numId w:val="31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Não são admitidas candidaturas apresentadas fora do prazo fixado no edital da candidatura.</w:t>
      </w:r>
    </w:p>
    <w:p w14:paraId="4ECE442B" w14:textId="77777777" w:rsidR="007A38F7" w:rsidRPr="006158C7" w:rsidRDefault="007A38F7" w:rsidP="007A38F7">
      <w:pPr>
        <w:pStyle w:val="PargrafodaLista"/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</w:p>
    <w:p w14:paraId="5A19FEDC" w14:textId="77777777" w:rsidR="007A38F7" w:rsidRPr="006158C7" w:rsidRDefault="007A38F7" w:rsidP="007A38F7">
      <w:pPr>
        <w:pStyle w:val="PargrafodaLista"/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</w:p>
    <w:p w14:paraId="32532493" w14:textId="77777777" w:rsidR="007A38F7" w:rsidRPr="006158C7" w:rsidRDefault="007A38F7" w:rsidP="007A38F7">
      <w:pPr>
        <w:pStyle w:val="PargrafodaLista"/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</w:p>
    <w:p w14:paraId="3AAEEF66" w14:textId="77777777" w:rsidR="00E864FC" w:rsidRPr="006158C7" w:rsidRDefault="00E864FC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</w:p>
    <w:p w14:paraId="6422E748" w14:textId="77777777" w:rsidR="006C5FE9" w:rsidRPr="006158C7" w:rsidRDefault="00E514A3" w:rsidP="00550196">
      <w:pPr>
        <w:pStyle w:val="PargrafodaLista"/>
        <w:spacing w:after="0" w:line="360" w:lineRule="auto"/>
        <w:ind w:left="780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lastRenderedPageBreak/>
        <w:t>A</w:t>
      </w:r>
      <w:r w:rsidR="00550196"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RTIGO 5</w:t>
      </w: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º</w:t>
      </w:r>
    </w:p>
    <w:p w14:paraId="2A0F9D15" w14:textId="77777777" w:rsidR="003D4DF3" w:rsidRPr="006158C7" w:rsidRDefault="00E514A3" w:rsidP="00550196">
      <w:pPr>
        <w:pStyle w:val="PargrafodaLista"/>
        <w:spacing w:after="0" w:line="360" w:lineRule="auto"/>
        <w:ind w:left="780"/>
        <w:jc w:val="center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>PERÍODO DE VIGÊNCIA DE BOLSA</w:t>
      </w:r>
    </w:p>
    <w:p w14:paraId="340A05FF" w14:textId="77777777" w:rsidR="003D4DF3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1. </w:t>
      </w:r>
      <w:r w:rsidR="003F7F87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A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B</w:t>
      </w:r>
      <w:r w:rsidR="001E4674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olsa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de Mestrado </w:t>
      </w:r>
      <w:r w:rsidR="003F7F87" w:rsidRPr="006158C7">
        <w:rPr>
          <w:rFonts w:ascii="Arial Narrow" w:eastAsia="Times New Roman" w:hAnsi="Arial Narrow" w:cstheme="minorHAnsi"/>
          <w:bdr w:val="none" w:sz="0" w:space="0" w:color="auto" w:frame="1"/>
        </w:rPr>
        <w:t>tem a duração de</w:t>
      </w:r>
      <w:r w:rsidR="001E4674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750E16" w:rsidRPr="006158C7">
        <w:rPr>
          <w:rFonts w:ascii="Arial Narrow" w:eastAsia="Times New Roman" w:hAnsi="Arial Narrow" w:cstheme="minorHAnsi"/>
          <w:bdr w:val="none" w:sz="0" w:space="0" w:color="auto" w:frame="1"/>
        </w:rPr>
        <w:t>quatro semestres</w:t>
      </w:r>
      <w:r w:rsidR="00CF13E2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le</w:t>
      </w:r>
      <w:r w:rsidR="003F7F87" w:rsidRPr="006158C7">
        <w:rPr>
          <w:rFonts w:ascii="Arial Narrow" w:eastAsia="Times New Roman" w:hAnsi="Arial Narrow" w:cstheme="minorHAnsi"/>
          <w:bdr w:val="none" w:sz="0" w:space="0" w:color="auto" w:frame="1"/>
        </w:rPr>
        <w:t>tivos, corresponden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te</w:t>
      </w:r>
      <w:r w:rsidR="00CF13E2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3F7F87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ao período da duração do </w:t>
      </w:r>
      <w:r w:rsidR="00CF13E2" w:rsidRPr="006158C7">
        <w:rPr>
          <w:rFonts w:ascii="Arial Narrow" w:eastAsia="Times New Roman" w:hAnsi="Arial Narrow" w:cstheme="minorHAnsi"/>
          <w:bdr w:val="none" w:sz="0" w:space="0" w:color="auto" w:frame="1"/>
        </w:rPr>
        <w:t>respetivo C</w:t>
      </w:r>
      <w:r w:rsidR="003F7F87" w:rsidRPr="006158C7">
        <w:rPr>
          <w:rFonts w:ascii="Arial Narrow" w:eastAsia="Times New Roman" w:hAnsi="Arial Narrow" w:cstheme="minorHAnsi"/>
          <w:bdr w:val="none" w:sz="0" w:space="0" w:color="auto" w:frame="1"/>
        </w:rPr>
        <w:t>urso.</w:t>
      </w:r>
    </w:p>
    <w:p w14:paraId="7F94D988" w14:textId="77777777" w:rsidR="003D4DF3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2.</w:t>
      </w:r>
      <w:r w:rsidRPr="006158C7">
        <w:rPr>
          <w:rFonts w:ascii="Arial Narrow" w:eastAsia="Times New Roman" w:hAnsi="Arial Narrow" w:cstheme="minorHAnsi"/>
          <w:b/>
          <w:bdr w:val="none" w:sz="0" w:space="0" w:color="auto" w:frame="1"/>
        </w:rPr>
        <w:t xml:space="preserve"> </w:t>
      </w:r>
      <w:r w:rsidR="006C5FE9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A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B</w:t>
      </w:r>
      <w:r w:rsidR="00DF74CF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olsa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de Crédito </w:t>
      </w:r>
      <w:r w:rsidR="006C5FE9" w:rsidRPr="006158C7">
        <w:rPr>
          <w:rFonts w:ascii="Arial Narrow" w:eastAsia="Times New Roman" w:hAnsi="Arial Narrow" w:cstheme="minorHAnsi"/>
          <w:bdr w:val="none" w:sz="0" w:space="0" w:color="auto" w:frame="1"/>
        </w:rPr>
        <w:t>terá a mesma du</w:t>
      </w:r>
      <w:r w:rsidR="00DF74CF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ração </w:t>
      </w:r>
      <w:r w:rsidR="006D3D70" w:rsidRPr="006158C7">
        <w:rPr>
          <w:rFonts w:ascii="Arial Narrow" w:eastAsia="Times New Roman" w:hAnsi="Arial Narrow" w:cstheme="minorHAnsi"/>
          <w:bdr w:val="none" w:sz="0" w:space="0" w:color="auto" w:frame="1"/>
        </w:rPr>
        <w:t>d</w:t>
      </w:r>
      <w:r w:rsidR="00872A72" w:rsidRPr="006158C7">
        <w:rPr>
          <w:rFonts w:ascii="Arial Narrow" w:eastAsia="Times New Roman" w:hAnsi="Arial Narrow" w:cstheme="minorHAnsi"/>
          <w:bdr w:val="none" w:sz="0" w:space="0" w:color="auto" w:frame="1"/>
        </w:rPr>
        <w:t>a le</w:t>
      </w:r>
      <w:r w:rsidR="006C5FE9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cionação 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da(</w:t>
      </w:r>
      <w:r w:rsidR="00DF74CF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) disciplina(</w:t>
      </w:r>
      <w:r w:rsidR="00DF74CF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550196" w:rsidRPr="006158C7">
        <w:rPr>
          <w:rFonts w:ascii="Arial Narrow" w:eastAsia="Times New Roman" w:hAnsi="Arial Narrow" w:cstheme="minorHAnsi"/>
          <w:bdr w:val="none" w:sz="0" w:space="0" w:color="auto" w:frame="1"/>
        </w:rPr>
        <w:t>)</w:t>
      </w:r>
      <w:r w:rsidR="00DF74CF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em </w:t>
      </w:r>
      <w:r w:rsidR="003F00AA" w:rsidRPr="006158C7">
        <w:rPr>
          <w:rFonts w:ascii="Arial Narrow" w:eastAsia="Times New Roman" w:hAnsi="Arial Narrow" w:cstheme="minorHAnsi"/>
          <w:bdr w:val="none" w:sz="0" w:space="0" w:color="auto" w:frame="1"/>
        </w:rPr>
        <w:t>q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ue o estudante esteja inscrito.</w:t>
      </w:r>
    </w:p>
    <w:p w14:paraId="5F0ECF40" w14:textId="77777777" w:rsidR="007A38F7" w:rsidRPr="006158C7" w:rsidRDefault="007A38F7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/>
          <w:bdr w:val="none" w:sz="0" w:space="0" w:color="auto" w:frame="1"/>
        </w:rPr>
      </w:pPr>
    </w:p>
    <w:p w14:paraId="5631BD7D" w14:textId="77777777" w:rsidR="006C5FE9" w:rsidRPr="006158C7" w:rsidRDefault="0055019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artigo 6</w:t>
      </w:r>
      <w:r w:rsidR="006C5FE9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º</w:t>
      </w:r>
    </w:p>
    <w:p w14:paraId="4D3F4C2F" w14:textId="77777777" w:rsidR="00950896" w:rsidRPr="006158C7" w:rsidRDefault="00550196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Instrução dos processos de candidatura</w:t>
      </w:r>
    </w:p>
    <w:p w14:paraId="105A96DF" w14:textId="77777777" w:rsidR="004F33DF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1. </w:t>
      </w:r>
      <w:r w:rsidR="00950896" w:rsidRPr="006158C7">
        <w:rPr>
          <w:rFonts w:ascii="Arial Narrow" w:eastAsia="Times New Roman" w:hAnsi="Arial Narrow" w:cstheme="minorHAnsi"/>
          <w:bdr w:val="none" w:sz="0" w:space="0" w:color="auto" w:frame="1"/>
        </w:rPr>
        <w:t>As candidaturas devem ser instruídas com os seguintes documentos:</w:t>
      </w:r>
    </w:p>
    <w:p w14:paraId="7E5A9CC9" w14:textId="77777777" w:rsidR="004F33DF" w:rsidRPr="006158C7" w:rsidRDefault="0053611D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Formulário de </w:t>
      </w:r>
      <w:r w:rsidR="00E024B9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candidatura</w:t>
      </w:r>
      <w:r w:rsidR="0058130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devidamente preenchido</w:t>
      </w:r>
      <w:r w:rsidR="00C43468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, </w:t>
      </w:r>
      <w:r w:rsidR="00C11012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disponível no </w:t>
      </w:r>
      <w:r w:rsidR="00C11012" w:rsidRPr="006158C7">
        <w:rPr>
          <w:rFonts w:ascii="Arial Narrow" w:eastAsia="Times New Roman" w:hAnsi="Arial Narrow" w:cstheme="minorHAnsi"/>
          <w:i/>
          <w:color w:val="auto"/>
          <w:bdr w:val="none" w:sz="0" w:space="0" w:color="auto" w:frame="1"/>
        </w:rPr>
        <w:t>site</w:t>
      </w:r>
      <w:r w:rsidR="00C11012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do </w:t>
      </w:r>
      <w:r w:rsidR="00120FE3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ISCJS </w:t>
      </w:r>
      <w:r w:rsidR="00120FE3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(www.</w:t>
      </w:r>
      <w:r w:rsidR="00C43468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iscjs.edu.cv</w:t>
      </w:r>
      <w:r w:rsidR="00C11012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)</w:t>
      </w:r>
      <w:r w:rsidR="004F33DF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;</w:t>
      </w:r>
    </w:p>
    <w:p w14:paraId="753DB890" w14:textId="77777777" w:rsidR="00B7303F" w:rsidRPr="006158C7" w:rsidRDefault="002B37F3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i/>
          <w:color w:val="auto"/>
          <w:bdr w:val="none" w:sz="0" w:space="0" w:color="auto" w:frame="1"/>
        </w:rPr>
        <w:t xml:space="preserve">Curriculum Vitae 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</w:t>
      </w:r>
      <w:r w:rsidR="004F33D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tualizado;</w:t>
      </w:r>
    </w:p>
    <w:p w14:paraId="5BDE5BBB" w14:textId="77777777" w:rsidR="004F33DF" w:rsidRPr="006158C7" w:rsidRDefault="00F04EFF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C</w:t>
      </w:r>
      <w:r w:rsidR="000F064D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arta de motivação</w:t>
      </w:r>
      <w:r w:rsidR="00550196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,</w:t>
      </w:r>
      <w:r w:rsidR="000F064D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em formato </w:t>
      </w:r>
      <w:r w:rsidR="002854AB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eletrónico </w:t>
      </w:r>
      <w:r w:rsidR="004F33D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não superior</w:t>
      </w:r>
      <w:r w:rsidR="00386D63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</w:t>
      </w:r>
      <w:r w:rsidR="009C328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</w:t>
      </w:r>
      <w:r w:rsidR="004F33D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uma página </w:t>
      </w:r>
      <w:r w:rsidR="00B7303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A4, em</w:t>
      </w:r>
      <w:r w:rsidR="00B7303F" w:rsidRPr="006158C7">
        <w:rPr>
          <w:rFonts w:ascii="Arial Narrow" w:hAnsi="Arial Narrow" w:cs="Calibri"/>
        </w:rPr>
        <w:t xml:space="preserve"> </w:t>
      </w:r>
      <w:r w:rsidR="00550196" w:rsidRPr="006158C7">
        <w:rPr>
          <w:rFonts w:ascii="Arial Narrow" w:hAnsi="Arial Narrow" w:cs="Calibri"/>
        </w:rPr>
        <w:t>sede da qual</w:t>
      </w:r>
      <w:r w:rsidR="00B7303F" w:rsidRPr="006158C7">
        <w:rPr>
          <w:rFonts w:ascii="Arial Narrow" w:hAnsi="Arial Narrow" w:cs="Calibri"/>
        </w:rPr>
        <w:t xml:space="preserve"> o candidato </w:t>
      </w:r>
      <w:r w:rsidR="000F064D" w:rsidRPr="006158C7">
        <w:rPr>
          <w:rFonts w:ascii="Arial Narrow" w:hAnsi="Arial Narrow" w:cs="Calibri"/>
        </w:rPr>
        <w:t>expõe</w:t>
      </w:r>
      <w:r w:rsidR="00B7303F" w:rsidRPr="006158C7">
        <w:rPr>
          <w:rFonts w:ascii="Arial Narrow" w:hAnsi="Arial Narrow" w:cs="Calibri"/>
        </w:rPr>
        <w:t xml:space="preserve"> as razões da sua candidatura e apresenta a realização que considera mais representativa do seu percurso científico/profissional;</w:t>
      </w:r>
    </w:p>
    <w:p w14:paraId="7C71F2AA" w14:textId="77777777" w:rsidR="00A92032" w:rsidRPr="006158C7" w:rsidRDefault="00A92032" w:rsidP="0055019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left"/>
        <w:rPr>
          <w:rFonts w:ascii="Arial Narrow" w:hAnsi="Arial Narrow" w:cs="Calibri"/>
        </w:rPr>
      </w:pPr>
      <w:r w:rsidRPr="006158C7">
        <w:rPr>
          <w:rFonts w:ascii="Arial Narrow" w:hAnsi="Arial Narrow" w:cs="Calibri"/>
        </w:rPr>
        <w:t>Documento</w:t>
      </w:r>
      <w:r w:rsidR="007A38F7" w:rsidRPr="006158C7">
        <w:rPr>
          <w:rFonts w:ascii="Arial Narrow" w:hAnsi="Arial Narrow" w:cs="Calibri"/>
        </w:rPr>
        <w:t xml:space="preserve">s comprovativos </w:t>
      </w:r>
      <w:r w:rsidRPr="006158C7">
        <w:rPr>
          <w:rFonts w:ascii="Arial Narrow" w:hAnsi="Arial Narrow" w:cs="Calibri"/>
        </w:rPr>
        <w:t xml:space="preserve">do percurso científico/profissional do candidato; </w:t>
      </w:r>
    </w:p>
    <w:p w14:paraId="3A776CE1" w14:textId="77777777" w:rsidR="00DF4507" w:rsidRPr="006158C7" w:rsidRDefault="004F33DF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Cópia </w:t>
      </w:r>
      <w:r w:rsidR="00386D63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autenticada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d</w:t>
      </w:r>
      <w:r w:rsidR="00F04EF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o </w:t>
      </w:r>
      <w:r w:rsidR="00F04EFF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P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assaporte;</w:t>
      </w:r>
    </w:p>
    <w:p w14:paraId="1298B6CD" w14:textId="77777777" w:rsidR="002A0AC0" w:rsidRPr="006158C7" w:rsidRDefault="004F33DF" w:rsidP="007A38F7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Certificado de </w:t>
      </w:r>
      <w:r w:rsidR="007A38F7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c</w:t>
      </w:r>
      <w:r w:rsidR="00F04EFF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onclusão da L</w:t>
      </w: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icenciatura</w:t>
      </w:r>
      <w:r w:rsidR="00DF4507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, com média final e com as classificações em todas as disciplinas realizadas,</w:t>
      </w:r>
      <w:r w:rsidR="002A0AC0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ou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</w:t>
      </w:r>
      <w:r w:rsidR="002A0AC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cópia </w:t>
      </w:r>
      <w:r w:rsidR="00DE4E12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autenti</w:t>
      </w:r>
      <w:r w:rsidR="002A0AC0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cada</w:t>
      </w:r>
      <w:r w:rsidR="001E4674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;</w:t>
      </w:r>
    </w:p>
    <w:p w14:paraId="07A99FC2" w14:textId="77777777" w:rsidR="00DF051E" w:rsidRPr="006158C7" w:rsidRDefault="00347549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Apresentação da </w:t>
      </w:r>
      <w:r w:rsidR="00DF051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Certidão de equivalência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/reconhecimento do grau de </w:t>
      </w:r>
      <w:r w:rsidR="00E671E1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L</w:t>
      </w:r>
      <w:r w:rsidR="00BD66BD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icenciatura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emitida pela Direção Geral do Ensino Superior de Cabo Verde </w:t>
      </w:r>
      <w:r w:rsidR="00BD66BD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ou cópia autenticada;</w:t>
      </w:r>
      <w:r w:rsidR="00DF051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</w:t>
      </w:r>
    </w:p>
    <w:p w14:paraId="11627B52" w14:textId="77777777" w:rsidR="00EA715E" w:rsidRPr="006158C7" w:rsidRDefault="00F04EFF" w:rsidP="00550196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C</w:t>
      </w:r>
      <w:r w:rsidR="009C328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arta de recomendação de, pelo menos, </w:t>
      </w:r>
      <w:r w:rsidR="00EA715E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um </w:t>
      </w:r>
      <w:r w:rsidR="004F33D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Prof</w:t>
      </w:r>
      <w:r w:rsidR="00DF4507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essor </w:t>
      </w:r>
      <w:r w:rsidR="004F33DF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Doutor</w:t>
      </w:r>
      <w:r w:rsidR="00F0332B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;</w:t>
      </w:r>
    </w:p>
    <w:p w14:paraId="0A21A1DA" w14:textId="77777777" w:rsidR="001F41B1" w:rsidRPr="006158C7" w:rsidRDefault="007A38F7" w:rsidP="001F41B1">
      <w:pPr>
        <w:pStyle w:val="PargrafodaLista"/>
        <w:numPr>
          <w:ilvl w:val="0"/>
          <w:numId w:val="3"/>
        </w:num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Atestado de residência;</w:t>
      </w:r>
    </w:p>
    <w:p w14:paraId="474AF05A" w14:textId="77777777" w:rsidR="007A38F7" w:rsidRPr="006158C7" w:rsidRDefault="001F41B1" w:rsidP="001F41B1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2. </w:t>
      </w:r>
      <w:r w:rsidR="007A38F7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Os documen</w:t>
      </w:r>
      <w:r w:rsidR="00DE4E12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tos referidos nas alíneas d) e)</w:t>
      </w:r>
      <w:r w:rsidR="007A38F7"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, f) e i) do número anterior devem estar devidamente legalizados por agente diplomático ou consular cabo-verdiano no Estado</w:t>
      </w: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 xml:space="preserve"> da entidade emitente</w:t>
      </w:r>
      <w:r w:rsidR="00DE4E12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, ou apostilados pela entidade competente:</w:t>
      </w:r>
    </w:p>
    <w:p w14:paraId="20F38377" w14:textId="77777777" w:rsidR="001F41B1" w:rsidRPr="006158C7" w:rsidRDefault="001F41B1" w:rsidP="001F41B1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color w:val="auto"/>
          <w:bdr w:val="none" w:sz="0" w:space="0" w:color="auto" w:frame="1"/>
        </w:rPr>
        <w:t>3. A falta de um dos documentos elencados no número 1 determina a não admissibilidade da candidatura.</w:t>
      </w:r>
    </w:p>
    <w:p w14:paraId="39072CBF" w14:textId="77777777" w:rsidR="006158C7" w:rsidRDefault="006158C7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</w:pPr>
    </w:p>
    <w:p w14:paraId="634C5DEC" w14:textId="77777777" w:rsidR="006158C7" w:rsidRDefault="006158C7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</w:pPr>
    </w:p>
    <w:p w14:paraId="03BC0BF7" w14:textId="77777777" w:rsidR="006F6254" w:rsidRPr="006158C7" w:rsidRDefault="001F41B1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t>artigo 7</w:t>
      </w:r>
      <w:r w:rsidR="006F6254"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t>º</w:t>
      </w:r>
    </w:p>
    <w:p w14:paraId="6023C56A" w14:textId="77777777" w:rsidR="00E024B9" w:rsidRPr="006158C7" w:rsidRDefault="00120FE3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lastRenderedPageBreak/>
        <w:t>CRI</w:t>
      </w:r>
      <w:r w:rsidR="00570DB1"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t>t</w:t>
      </w:r>
      <w:r w:rsidR="00A907C0"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t>ÉRIOS DE sele</w:t>
      </w:r>
      <w:r w:rsidRPr="006158C7">
        <w:rPr>
          <w:rFonts w:ascii="Arial Narrow" w:eastAsia="Times New Roman" w:hAnsi="Arial Narrow" w:cstheme="minorHAnsi"/>
          <w:b/>
          <w:caps/>
          <w:color w:val="auto"/>
          <w:bdr w:val="none" w:sz="0" w:space="0" w:color="auto" w:frame="1"/>
        </w:rPr>
        <w:t>ção</w:t>
      </w:r>
    </w:p>
    <w:p w14:paraId="575966AC" w14:textId="77777777" w:rsidR="00AE6101" w:rsidRPr="006158C7" w:rsidRDefault="00C74F45" w:rsidP="00550196">
      <w:pPr>
        <w:autoSpaceDE w:val="0"/>
        <w:autoSpaceDN w:val="0"/>
        <w:adjustRightInd w:val="0"/>
        <w:spacing w:after="0" w:line="360" w:lineRule="auto"/>
        <w:rPr>
          <w:rFonts w:ascii="Arial Narrow" w:hAnsi="Arial Narrow" w:cs="Calibri"/>
        </w:rPr>
      </w:pPr>
      <w:r w:rsidRPr="006158C7">
        <w:rPr>
          <w:rFonts w:ascii="Arial Narrow" w:hAnsi="Arial Narrow" w:cs="Calibri"/>
        </w:rPr>
        <w:t xml:space="preserve">1. </w:t>
      </w:r>
      <w:r w:rsidR="00AE6101" w:rsidRPr="006158C7">
        <w:rPr>
          <w:rFonts w:ascii="Arial Narrow" w:hAnsi="Arial Narrow" w:cs="Calibri"/>
        </w:rPr>
        <w:t>A avaliação dos candidatos será feita segundo os seguintes critérios:</w:t>
      </w:r>
    </w:p>
    <w:p w14:paraId="1BC4B54B" w14:textId="77777777" w:rsidR="00AE6101" w:rsidRPr="006158C7" w:rsidRDefault="00AE6101" w:rsidP="00550196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I. Percurso académico</w:t>
      </w:r>
    </w:p>
    <w:p w14:paraId="646BCBCC" w14:textId="77777777" w:rsidR="00AE6101" w:rsidRPr="006158C7" w:rsidRDefault="00AE6101" w:rsidP="00550196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II. Currículo pessoal</w:t>
      </w:r>
    </w:p>
    <w:p w14:paraId="16762AE0" w14:textId="77777777" w:rsidR="00AE6101" w:rsidRPr="006158C7" w:rsidRDefault="00AE6101" w:rsidP="00AE6101">
      <w:pPr>
        <w:pStyle w:val="Default"/>
        <w:spacing w:line="360" w:lineRule="auto"/>
        <w:jc w:val="both"/>
        <w:rPr>
          <w:rFonts w:ascii="Arial Narrow" w:hAnsi="Arial Narrow"/>
        </w:rPr>
      </w:pPr>
      <w:r w:rsidRPr="006158C7">
        <w:rPr>
          <w:rFonts w:ascii="Arial Narrow" w:hAnsi="Arial Narrow"/>
        </w:rPr>
        <w:t>2. O percurso académico do candidato resulta da classificação final da licenciatura.</w:t>
      </w:r>
    </w:p>
    <w:p w14:paraId="4E579E14" w14:textId="77777777" w:rsidR="00AE6101" w:rsidRPr="006158C7" w:rsidRDefault="00AE6101" w:rsidP="00AE6101">
      <w:pPr>
        <w:pStyle w:val="Default"/>
        <w:spacing w:line="360" w:lineRule="auto"/>
        <w:jc w:val="both"/>
        <w:rPr>
          <w:rFonts w:ascii="Arial Narrow" w:hAnsi="Arial Narrow"/>
        </w:rPr>
      </w:pPr>
      <w:r w:rsidRPr="006158C7">
        <w:rPr>
          <w:rFonts w:ascii="Arial Narrow" w:hAnsi="Arial Narrow"/>
          <w:bCs/>
        </w:rPr>
        <w:t>3. O Currículo pessoal do candidato considera</w:t>
      </w:r>
      <w:r w:rsidR="002B7B26" w:rsidRPr="006158C7">
        <w:rPr>
          <w:rFonts w:ascii="Arial Narrow" w:hAnsi="Arial Narrow"/>
        </w:rPr>
        <w:t xml:space="preserve"> as várias dimensões do currículo do candidato que possam demonstrar um percurso científico e profissional relevante,</w:t>
      </w:r>
      <w:r w:rsidRPr="006158C7">
        <w:rPr>
          <w:rFonts w:ascii="Arial Narrow" w:hAnsi="Arial Narrow"/>
        </w:rPr>
        <w:t xml:space="preserve"> nomeadamente os resultados académicos que não foram contemplados para o cálculo do percurso académico (outras licenciaturas e pós-graduações), experiência profissional em áreas relevantes para o Curso de Mestrado</w:t>
      </w:r>
      <w:r w:rsidR="002B7B26" w:rsidRPr="006158C7">
        <w:rPr>
          <w:rFonts w:ascii="Arial Narrow" w:hAnsi="Arial Narrow"/>
        </w:rPr>
        <w:t xml:space="preserve"> em que se encontra matriculado e eventuais publicações científicas ou participação em projetos de investigação.</w:t>
      </w:r>
      <w:r w:rsidRPr="006158C7">
        <w:rPr>
          <w:rFonts w:ascii="Arial Narrow" w:hAnsi="Arial Narrow"/>
        </w:rPr>
        <w:t xml:space="preserve"> Devem também ser consideradas as cartas de motivação </w:t>
      </w:r>
      <w:r w:rsidR="002B7B26" w:rsidRPr="006158C7">
        <w:rPr>
          <w:rFonts w:ascii="Arial Narrow" w:hAnsi="Arial Narrow"/>
        </w:rPr>
        <w:t>e de recomendação apresentadas.</w:t>
      </w:r>
    </w:p>
    <w:p w14:paraId="125842C7" w14:textId="77777777" w:rsidR="00D65D55" w:rsidRPr="006158C7" w:rsidRDefault="00AE6101" w:rsidP="00AE6101">
      <w:pPr>
        <w:autoSpaceDE w:val="0"/>
        <w:autoSpaceDN w:val="0"/>
        <w:adjustRightInd w:val="0"/>
        <w:spacing w:after="0" w:line="360" w:lineRule="auto"/>
        <w:rPr>
          <w:rFonts w:ascii="Arial Narrow" w:hAnsi="Arial Narrow" w:cs="Calibri"/>
        </w:rPr>
      </w:pPr>
      <w:r w:rsidRPr="006158C7">
        <w:rPr>
          <w:rFonts w:ascii="Arial Narrow" w:hAnsi="Arial Narrow" w:cs="Calibri"/>
        </w:rPr>
        <w:t>4.</w:t>
      </w:r>
      <w:r w:rsidR="00C74F45" w:rsidRPr="006158C7">
        <w:rPr>
          <w:rFonts w:ascii="Arial Narrow" w:hAnsi="Arial Narrow" w:cs="Calibri"/>
        </w:rPr>
        <w:t xml:space="preserve">Todas as candidaturas </w:t>
      </w:r>
      <w:r w:rsidR="0093524F" w:rsidRPr="006158C7">
        <w:rPr>
          <w:rFonts w:ascii="Arial Narrow" w:hAnsi="Arial Narrow" w:cs="Calibri"/>
        </w:rPr>
        <w:t xml:space="preserve">admitidas </w:t>
      </w:r>
      <w:r w:rsidR="00C74F45" w:rsidRPr="006158C7">
        <w:rPr>
          <w:rFonts w:ascii="Arial Narrow" w:hAnsi="Arial Narrow" w:cs="Calibri"/>
        </w:rPr>
        <w:t>devem ser pontuadas de 1 (mínimo) a 5 (máximo) em cada um dos</w:t>
      </w:r>
      <w:r w:rsidR="00DA00DF" w:rsidRPr="006158C7">
        <w:rPr>
          <w:rFonts w:ascii="Arial Narrow" w:hAnsi="Arial Narrow" w:cs="Calibri"/>
        </w:rPr>
        <w:t xml:space="preserve"> </w:t>
      </w:r>
      <w:r w:rsidRPr="006158C7">
        <w:rPr>
          <w:rFonts w:ascii="Arial Narrow" w:hAnsi="Arial Narrow" w:cs="Calibri"/>
        </w:rPr>
        <w:t>critérios de avaliação.</w:t>
      </w:r>
    </w:p>
    <w:p w14:paraId="5F069A24" w14:textId="77777777" w:rsidR="005B3B7C" w:rsidRPr="006158C7" w:rsidRDefault="00AE6101" w:rsidP="005B3B7C">
      <w:pPr>
        <w:spacing w:after="0" w:line="360" w:lineRule="auto"/>
        <w:rPr>
          <w:rFonts w:ascii="Arial Narrow" w:hAnsi="Arial Narrow" w:cs="Calibri"/>
        </w:rPr>
      </w:pPr>
      <w:r w:rsidRPr="006158C7">
        <w:rPr>
          <w:rFonts w:ascii="Arial Narrow" w:eastAsiaTheme="minorHAnsi" w:hAnsi="Arial Narrow" w:cstheme="minorHAnsi"/>
          <w:color w:val="auto"/>
          <w:lang w:eastAsia="en-US"/>
        </w:rPr>
        <w:t>5</w:t>
      </w:r>
      <w:r w:rsidR="005941C8" w:rsidRPr="006158C7">
        <w:rPr>
          <w:rFonts w:ascii="Arial Narrow" w:eastAsiaTheme="minorHAnsi" w:hAnsi="Arial Narrow" w:cstheme="minorHAnsi"/>
          <w:color w:val="auto"/>
          <w:lang w:eastAsia="en-US"/>
        </w:rPr>
        <w:t xml:space="preserve">. </w:t>
      </w:r>
      <w:r w:rsidR="00A16DC1" w:rsidRPr="006158C7">
        <w:rPr>
          <w:rFonts w:ascii="Arial Narrow" w:hAnsi="Arial Narrow" w:cs="Calibri"/>
        </w:rPr>
        <w:t xml:space="preserve">Para efeitos da decisão sobre a concessão de bolsas, os candidatos serão ordenados de </w:t>
      </w:r>
      <w:r w:rsidR="002B7B26" w:rsidRPr="006158C7">
        <w:rPr>
          <w:rFonts w:ascii="Arial Narrow" w:hAnsi="Arial Narrow" w:cs="Calibri"/>
        </w:rPr>
        <w:t>consoante</w:t>
      </w:r>
      <w:r w:rsidR="00A16DC1" w:rsidRPr="006158C7">
        <w:rPr>
          <w:rFonts w:ascii="Arial Narrow" w:hAnsi="Arial Narrow" w:cs="Calibri"/>
        </w:rPr>
        <w:t xml:space="preserve"> a média ponderada da classificação obtida em cada um dos critérios, de aco</w:t>
      </w:r>
      <w:r w:rsidR="005B3B7C" w:rsidRPr="006158C7">
        <w:rPr>
          <w:rFonts w:ascii="Arial Narrow" w:hAnsi="Arial Narrow" w:cs="Calibri"/>
        </w:rPr>
        <w:t xml:space="preserve">rdo com a seguinte ponderação: </w:t>
      </w:r>
      <w:r w:rsidRPr="006158C7">
        <w:rPr>
          <w:rFonts w:ascii="Arial Narrow" w:hAnsi="Arial Narrow" w:cs="Calibri"/>
          <w:b/>
        </w:rPr>
        <w:t>5</w:t>
      </w:r>
      <w:r w:rsidR="00A16DC1" w:rsidRPr="006158C7">
        <w:rPr>
          <w:rFonts w:ascii="Arial Narrow" w:hAnsi="Arial Narrow" w:cs="Calibri"/>
          <w:b/>
        </w:rPr>
        <w:t>0%</w:t>
      </w:r>
      <w:r w:rsidR="00A16DC1" w:rsidRPr="006158C7">
        <w:rPr>
          <w:rFonts w:ascii="Arial Narrow" w:hAnsi="Arial Narrow" w:cs="Calibri"/>
        </w:rPr>
        <w:t xml:space="preserve"> </w:t>
      </w:r>
      <w:r w:rsidRPr="006158C7">
        <w:rPr>
          <w:rFonts w:ascii="Arial Narrow" w:hAnsi="Arial Narrow"/>
          <w:b/>
          <w:bCs/>
        </w:rPr>
        <w:t>Percurso académico e</w:t>
      </w:r>
      <w:r w:rsidR="005B3B7C" w:rsidRPr="006158C7">
        <w:rPr>
          <w:rFonts w:ascii="Arial Narrow" w:hAnsi="Arial Narrow" w:cs="Calibri"/>
        </w:rPr>
        <w:t xml:space="preserve"> </w:t>
      </w:r>
      <w:r w:rsidRPr="006158C7">
        <w:rPr>
          <w:rFonts w:ascii="Arial Narrow" w:hAnsi="Arial Narrow" w:cs="Calibri"/>
          <w:b/>
        </w:rPr>
        <w:t>5</w:t>
      </w:r>
      <w:r w:rsidR="005941C8" w:rsidRPr="006158C7">
        <w:rPr>
          <w:rFonts w:ascii="Arial Narrow" w:hAnsi="Arial Narrow" w:cs="Calibri"/>
          <w:b/>
        </w:rPr>
        <w:t>0</w:t>
      </w:r>
      <w:r w:rsidR="00A16DC1" w:rsidRPr="006158C7">
        <w:rPr>
          <w:rFonts w:ascii="Arial Narrow" w:hAnsi="Arial Narrow" w:cs="Calibri"/>
          <w:b/>
        </w:rPr>
        <w:t xml:space="preserve">% </w:t>
      </w:r>
      <w:r w:rsidR="005941C8" w:rsidRPr="006158C7">
        <w:rPr>
          <w:rFonts w:ascii="Arial Narrow" w:hAnsi="Arial Narrow"/>
          <w:b/>
          <w:bCs/>
        </w:rPr>
        <w:t>Currículo pessoal</w:t>
      </w:r>
      <w:r w:rsidR="005B3B7C" w:rsidRPr="006158C7">
        <w:rPr>
          <w:rFonts w:ascii="Arial Narrow" w:hAnsi="Arial Narrow" w:cs="Calibri"/>
        </w:rPr>
        <w:t>.</w:t>
      </w:r>
    </w:p>
    <w:p w14:paraId="1B544CB8" w14:textId="77777777" w:rsidR="001F41B1" w:rsidRPr="006158C7" w:rsidRDefault="001F41B1" w:rsidP="00550196">
      <w:pPr>
        <w:autoSpaceDE w:val="0"/>
        <w:autoSpaceDN w:val="0"/>
        <w:adjustRightInd w:val="0"/>
        <w:spacing w:after="0" w:line="360" w:lineRule="auto"/>
        <w:jc w:val="left"/>
        <w:rPr>
          <w:rFonts w:ascii="Arial Narrow" w:hAnsi="Arial Narrow" w:cs="Calibri"/>
        </w:rPr>
      </w:pPr>
    </w:p>
    <w:p w14:paraId="0C0FE911" w14:textId="77777777" w:rsidR="002766D3" w:rsidRPr="006158C7" w:rsidRDefault="002766D3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a</w:t>
      </w:r>
      <w:r w:rsidR="001F41B1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rtigo 8</w:t>
      </w: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º</w:t>
      </w:r>
    </w:p>
    <w:p w14:paraId="596CE9D2" w14:textId="77777777" w:rsidR="002766D3" w:rsidRPr="006158C7" w:rsidRDefault="009D2654" w:rsidP="00550196">
      <w:pPr>
        <w:spacing w:after="0" w:line="360" w:lineRule="auto"/>
        <w:jc w:val="center"/>
        <w:textAlignment w:val="baseline"/>
        <w:rPr>
          <w:rFonts w:ascii="Arial Narrow" w:eastAsia="Times New Roman" w:hAnsi="Arial Narrow" w:cstheme="minorHAnsi"/>
          <w:b/>
          <w:caps/>
          <w:bdr w:val="none" w:sz="0" w:space="0" w:color="auto" w:frame="1"/>
          <w:vertAlign w:val="subscript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 xml:space="preserve">publicação do </w:t>
      </w:r>
      <w:r w:rsidR="004750F5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resultado</w:t>
      </w:r>
      <w:r w:rsidR="004F1096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 xml:space="preserve"> e reclamação</w:t>
      </w:r>
    </w:p>
    <w:p w14:paraId="4253036B" w14:textId="77777777" w:rsidR="003D4DF3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1. 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>O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resultado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CC2059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provisórios </w:t>
      </w:r>
      <w:r w:rsidR="002B7B26" w:rsidRPr="006158C7">
        <w:rPr>
          <w:rFonts w:ascii="Arial Narrow" w:eastAsia="Times New Roman" w:hAnsi="Arial Narrow" w:cstheme="minorHAnsi"/>
          <w:bdr w:val="none" w:sz="0" w:space="0" w:color="auto" w:frame="1"/>
        </w:rPr>
        <w:t>da seleção dos candidatos à B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>olsa ser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ão </w:t>
      </w:r>
      <w:r w:rsidR="00146F8A" w:rsidRPr="006158C7">
        <w:rPr>
          <w:rFonts w:ascii="Arial Narrow" w:eastAsia="Times New Roman" w:hAnsi="Arial Narrow" w:cstheme="minorHAnsi"/>
          <w:bdr w:val="none" w:sz="0" w:space="0" w:color="auto" w:frame="1"/>
        </w:rPr>
        <w:t>publicado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146F8A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dentro de </w:t>
      </w:r>
      <w:r w:rsidR="001F481A" w:rsidRPr="006158C7">
        <w:rPr>
          <w:rFonts w:ascii="Arial Narrow" w:eastAsia="Times New Roman" w:hAnsi="Arial Narrow" w:cstheme="minorHAnsi"/>
          <w:bdr w:val="none" w:sz="0" w:space="0" w:color="auto" w:frame="1"/>
        </w:rPr>
        <w:t>30 dias</w:t>
      </w:r>
      <w:r w:rsidR="004750F5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após </w:t>
      </w:r>
      <w:r w:rsidR="00DB217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a </w:t>
      </w:r>
      <w:r w:rsidR="00DB2175" w:rsidRPr="006158C7">
        <w:rPr>
          <w:rFonts w:ascii="Arial Narrow" w:hAnsi="Arial Narrow"/>
        </w:rPr>
        <w:t>data limite de submissão de candidaturas</w:t>
      </w:r>
      <w:r w:rsidR="002B7B26" w:rsidRPr="006158C7">
        <w:rPr>
          <w:rFonts w:ascii="Arial Narrow" w:hAnsi="Arial Narrow"/>
        </w:rPr>
        <w:t>,</w:t>
      </w:r>
      <w:r w:rsidR="00DB2175" w:rsidRPr="006158C7">
        <w:rPr>
          <w:rFonts w:ascii="Arial Narrow" w:hAnsi="Arial Narrow"/>
        </w:rPr>
        <w:t xml:space="preserve"> 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no </w:t>
      </w:r>
      <w:r w:rsidR="004750F5" w:rsidRPr="006158C7">
        <w:rPr>
          <w:rFonts w:ascii="Arial Narrow" w:eastAsia="Times New Roman" w:hAnsi="Arial Narrow" w:cstheme="minorHAnsi"/>
          <w:i/>
          <w:bdr w:val="none" w:sz="0" w:space="0" w:color="auto" w:frame="1"/>
        </w:rPr>
        <w:t xml:space="preserve">site </w:t>
      </w:r>
      <w:r w:rsidR="00146F8A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do ISCJS e </w:t>
      </w:r>
      <w:r w:rsidR="002B7B2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noutros meios de divulgação do </w:t>
      </w:r>
      <w:r w:rsidR="002B7B26" w:rsidRPr="006158C7">
        <w:rPr>
          <w:rFonts w:ascii="Arial Narrow" w:hAnsi="Arial Narrow" w:cs="Arial"/>
        </w:rPr>
        <w:t xml:space="preserve">Projeto </w:t>
      </w:r>
      <w:r w:rsidR="002B7B26" w:rsidRPr="006158C7">
        <w:rPr>
          <w:rFonts w:ascii="Arial Narrow" w:hAnsi="Arial Narrow"/>
        </w:rPr>
        <w:t>Intra África PAX Lusófona.</w:t>
      </w:r>
      <w:r w:rsidR="002B7B26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</w:p>
    <w:p w14:paraId="05B6E974" w14:textId="77777777" w:rsidR="003D4DF3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2. </w:t>
      </w:r>
      <w:r w:rsidR="006F1687" w:rsidRPr="006158C7">
        <w:rPr>
          <w:rFonts w:ascii="Arial Narrow" w:hAnsi="Arial Narrow"/>
        </w:rPr>
        <w:t>O</w:t>
      </w:r>
      <w:r w:rsidR="002B7B26" w:rsidRPr="006158C7">
        <w:rPr>
          <w:rFonts w:ascii="Arial Narrow" w:hAnsi="Arial Narrow"/>
        </w:rPr>
        <w:t>s</w:t>
      </w:r>
      <w:r w:rsidR="006F1687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candidato</w:t>
      </w:r>
      <w:r w:rsidR="002B7B26" w:rsidRPr="006158C7">
        <w:rPr>
          <w:rFonts w:ascii="Arial Narrow" w:eastAsia="Times New Roman" w:hAnsi="Arial Narrow" w:cstheme="minorHAnsi"/>
          <w:bdr w:val="none" w:sz="0" w:space="0" w:color="auto" w:frame="1"/>
        </w:rPr>
        <w:t>s que não foram selecionados p</w:t>
      </w:r>
      <w:r w:rsidR="006F1687" w:rsidRPr="006158C7">
        <w:rPr>
          <w:rFonts w:ascii="Arial Narrow" w:hAnsi="Arial Narrow"/>
        </w:rPr>
        <w:t>ode</w:t>
      </w:r>
      <w:r w:rsidR="002B7B26" w:rsidRPr="006158C7">
        <w:rPr>
          <w:rFonts w:ascii="Arial Narrow" w:hAnsi="Arial Narrow"/>
        </w:rPr>
        <w:t>m</w:t>
      </w:r>
      <w:r w:rsidR="006F1687" w:rsidRPr="006158C7">
        <w:rPr>
          <w:rFonts w:ascii="Arial Narrow" w:hAnsi="Arial Narrow"/>
        </w:rPr>
        <w:t xml:space="preserve">, </w:t>
      </w:r>
      <w:r w:rsidR="002B7B26" w:rsidRPr="006158C7">
        <w:rPr>
          <w:rFonts w:ascii="Arial Narrow" w:hAnsi="Arial Narrow"/>
        </w:rPr>
        <w:t>no</w:t>
      </w:r>
      <w:r w:rsidR="006F1687" w:rsidRPr="006158C7">
        <w:rPr>
          <w:rFonts w:ascii="Arial Narrow" w:hAnsi="Arial Narrow"/>
        </w:rPr>
        <w:t xml:space="preserve"> prazo de 1</w:t>
      </w:r>
      <w:r w:rsidR="00374CE8" w:rsidRPr="006158C7">
        <w:rPr>
          <w:rFonts w:ascii="Arial Narrow" w:hAnsi="Arial Narrow"/>
        </w:rPr>
        <w:t>0</w:t>
      </w:r>
      <w:r w:rsidR="00DE4E12">
        <w:rPr>
          <w:rFonts w:ascii="Arial Narrow" w:hAnsi="Arial Narrow"/>
        </w:rPr>
        <w:t xml:space="preserve"> dias</w:t>
      </w:r>
      <w:r w:rsidR="006F1687" w:rsidRPr="006158C7">
        <w:rPr>
          <w:rFonts w:ascii="Arial Narrow" w:hAnsi="Arial Narrow"/>
        </w:rPr>
        <w:t xml:space="preserve">, </w:t>
      </w:r>
      <w:r w:rsidR="002B7B26" w:rsidRPr="006158C7">
        <w:rPr>
          <w:rFonts w:ascii="Arial Narrow" w:hAnsi="Arial Narrow"/>
        </w:rPr>
        <w:t xml:space="preserve">a contar da data de </w:t>
      </w:r>
      <w:r w:rsidR="006F1687" w:rsidRPr="006158C7">
        <w:rPr>
          <w:rFonts w:ascii="Arial Narrow" w:hAnsi="Arial Narrow"/>
          <w:color w:val="auto"/>
        </w:rPr>
        <w:t xml:space="preserve"> divulgação</w:t>
      </w:r>
      <w:r w:rsidR="002B7B26" w:rsidRPr="006158C7">
        <w:rPr>
          <w:rFonts w:ascii="Arial Narrow" w:hAnsi="Arial Narrow"/>
          <w:color w:val="auto"/>
        </w:rPr>
        <w:t xml:space="preserve"> dos resultados provisórios</w:t>
      </w:r>
      <w:r w:rsidR="006F1687" w:rsidRPr="006158C7">
        <w:rPr>
          <w:rFonts w:ascii="Arial Narrow" w:hAnsi="Arial Narrow"/>
        </w:rPr>
        <w:t>, apresentar a reclamação</w:t>
      </w:r>
      <w:r w:rsidR="002B7B26" w:rsidRPr="006158C7">
        <w:rPr>
          <w:rFonts w:ascii="Arial Narrow" w:hAnsi="Arial Narrow"/>
        </w:rPr>
        <w:t>, por escrito e devidamente fundamentada.</w:t>
      </w:r>
    </w:p>
    <w:p w14:paraId="5526C8DA" w14:textId="77777777" w:rsidR="003D4DF3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3. </w:t>
      </w:r>
      <w:r w:rsidR="009647A2" w:rsidRPr="006158C7">
        <w:rPr>
          <w:rFonts w:ascii="Arial Narrow" w:hAnsi="Arial Narrow"/>
        </w:rPr>
        <w:t xml:space="preserve">Findo o prazo </w:t>
      </w:r>
      <w:r w:rsidR="00374CE8" w:rsidRPr="006158C7">
        <w:rPr>
          <w:rFonts w:ascii="Arial Narrow" w:hAnsi="Arial Narrow"/>
        </w:rPr>
        <w:t xml:space="preserve">previsto </w:t>
      </w:r>
      <w:r w:rsidR="00C218A4" w:rsidRPr="006158C7">
        <w:rPr>
          <w:rFonts w:ascii="Arial Narrow" w:hAnsi="Arial Narrow"/>
        </w:rPr>
        <w:t>para apresentação d</w:t>
      </w:r>
      <w:r w:rsidR="00374CE8" w:rsidRPr="006158C7">
        <w:rPr>
          <w:rFonts w:ascii="Arial Narrow" w:hAnsi="Arial Narrow"/>
        </w:rPr>
        <w:t>e</w:t>
      </w:r>
      <w:r w:rsidR="00C218A4" w:rsidRPr="006158C7">
        <w:rPr>
          <w:rFonts w:ascii="Arial Narrow" w:hAnsi="Arial Narrow"/>
        </w:rPr>
        <w:t xml:space="preserve"> reclamaç</w:t>
      </w:r>
      <w:r w:rsidR="00374CE8" w:rsidRPr="006158C7">
        <w:rPr>
          <w:rFonts w:ascii="Arial Narrow" w:hAnsi="Arial Narrow"/>
        </w:rPr>
        <w:t xml:space="preserve">ões </w:t>
      </w:r>
      <w:r w:rsidR="009647A2" w:rsidRPr="006158C7">
        <w:rPr>
          <w:rFonts w:ascii="Arial Narrow" w:hAnsi="Arial Narrow"/>
        </w:rPr>
        <w:t xml:space="preserve">referido no número anterior, o </w:t>
      </w:r>
      <w:r w:rsidR="00117822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júri 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do concurso </w:t>
      </w:r>
      <w:r w:rsidR="00117822" w:rsidRPr="006158C7">
        <w:rPr>
          <w:rFonts w:ascii="Arial Narrow" w:eastAsia="Times New Roman" w:hAnsi="Arial Narrow" w:cstheme="minorHAnsi"/>
          <w:bdr w:val="none" w:sz="0" w:space="0" w:color="auto" w:frame="1"/>
        </w:rPr>
        <w:t>te</w:t>
      </w:r>
      <w:r w:rsidR="009647A2" w:rsidRPr="006158C7">
        <w:rPr>
          <w:rFonts w:ascii="Arial Narrow" w:eastAsia="Times New Roman" w:hAnsi="Arial Narrow" w:cstheme="minorHAnsi"/>
          <w:bdr w:val="none" w:sz="0" w:space="0" w:color="auto" w:frame="1"/>
        </w:rPr>
        <w:t>m 10 dias</w:t>
      </w:r>
      <w:r w:rsidR="00483AA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4750F5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para </w:t>
      </w:r>
      <w:r w:rsidR="00374CE8" w:rsidRPr="006158C7">
        <w:rPr>
          <w:rFonts w:ascii="Arial Narrow" w:hAnsi="Arial Narrow"/>
        </w:rPr>
        <w:t xml:space="preserve">analisar </w:t>
      </w:r>
      <w:r w:rsidR="002B7B26" w:rsidRPr="006158C7">
        <w:rPr>
          <w:rFonts w:ascii="Arial Narrow" w:hAnsi="Arial Narrow"/>
        </w:rPr>
        <w:t>as eventuais reclamações, re</w:t>
      </w:r>
      <w:r w:rsidR="00374CE8" w:rsidRPr="006158C7">
        <w:rPr>
          <w:rFonts w:ascii="Arial Narrow" w:hAnsi="Arial Narrow"/>
        </w:rPr>
        <w:t>tificando, se for caso disso, os possíveis lapsos</w:t>
      </w:r>
      <w:r w:rsidR="00FB6718" w:rsidRPr="006158C7">
        <w:rPr>
          <w:rFonts w:ascii="Arial Narrow" w:hAnsi="Arial Narrow"/>
        </w:rPr>
        <w:t xml:space="preserve"> e erros</w:t>
      </w:r>
      <w:r w:rsidR="00374CE8" w:rsidRPr="006158C7">
        <w:rPr>
          <w:rFonts w:ascii="Arial Narrow" w:hAnsi="Arial Narrow"/>
        </w:rPr>
        <w:t xml:space="preserve"> ou clarificando imprecisões que possam ter ocorrido na fase de avaliação.</w:t>
      </w:r>
    </w:p>
    <w:p w14:paraId="4BF4387F" w14:textId="77777777" w:rsidR="00352990" w:rsidRPr="006158C7" w:rsidRDefault="003D4DF3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4. </w:t>
      </w:r>
      <w:r w:rsidR="00CC2059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Apreciadas as reclamações </w:t>
      </w:r>
      <w:r w:rsidR="005A54CC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apresentadas</w:t>
      </w:r>
      <w:r w:rsidR="00FB6718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</w:t>
      </w:r>
      <w:r w:rsidR="00C218A4" w:rsidRPr="006158C7">
        <w:rPr>
          <w:rFonts w:ascii="Arial Narrow" w:hAnsi="Arial Narrow"/>
        </w:rPr>
        <w:t>e notificados os reclamantes</w:t>
      </w:r>
      <w:r w:rsidR="00C218A4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, </w:t>
      </w:r>
      <w:r w:rsidR="0035299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uma nova lista de classificação e seriação dos candidatos</w:t>
      </w:r>
      <w:r w:rsidR="00FB6718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,</w:t>
      </w:r>
      <w:r w:rsidR="0035299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homologada pelo Presidente do ISCJS</w:t>
      </w:r>
      <w:r w:rsidR="00FB6718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,</w:t>
      </w:r>
      <w:r w:rsidR="0035299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será publicada </w:t>
      </w:r>
      <w:r w:rsidR="00CC2059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nos </w:t>
      </w:r>
      <w:r w:rsidR="00FB6718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meios</w:t>
      </w:r>
      <w:r w:rsidR="00CC2059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</w:t>
      </w:r>
      <w:r w:rsidR="0035299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indicados </w:t>
      </w:r>
      <w:r w:rsidR="00CC2059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no </w:t>
      </w:r>
      <w:r w:rsidR="005A54CC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número 1</w:t>
      </w:r>
      <w:r w:rsidR="00CC2059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 deste artigo</w:t>
      </w:r>
      <w:r w:rsidR="00151984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, </w:t>
      </w:r>
      <w:r w:rsidR="00352990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>traduzindo os resultados finais do concurso.</w:t>
      </w:r>
    </w:p>
    <w:p w14:paraId="73285027" w14:textId="77777777" w:rsidR="00FB6718" w:rsidRPr="006158C7" w:rsidRDefault="00FB6718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</w:pPr>
    </w:p>
    <w:p w14:paraId="6C97D736" w14:textId="77777777" w:rsidR="00A476C8" w:rsidRPr="006158C7" w:rsidRDefault="003B42A6" w:rsidP="0055019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ARTIGO 9</w:t>
      </w:r>
      <w:r w:rsidR="00A476C8" w:rsidRPr="006158C7">
        <w:rPr>
          <w:rFonts w:ascii="Arial Narrow" w:hAnsi="Arial Narrow"/>
          <w:b/>
          <w:bCs/>
        </w:rPr>
        <w:t>º</w:t>
      </w:r>
    </w:p>
    <w:p w14:paraId="182813F4" w14:textId="77777777" w:rsidR="00A476C8" w:rsidRPr="006158C7" w:rsidRDefault="00A476C8" w:rsidP="0055019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CONCESSÃO DE BOLSAS</w:t>
      </w:r>
    </w:p>
    <w:p w14:paraId="54922951" w14:textId="77777777" w:rsidR="00FB6718" w:rsidRPr="006158C7" w:rsidRDefault="003D4DF3" w:rsidP="00550196">
      <w:pPr>
        <w:pStyle w:val="Default"/>
        <w:spacing w:line="360" w:lineRule="auto"/>
        <w:jc w:val="both"/>
        <w:rPr>
          <w:rFonts w:ascii="Arial Narrow" w:hAnsi="Arial Narrow"/>
        </w:rPr>
      </w:pPr>
      <w:r w:rsidRPr="006158C7">
        <w:rPr>
          <w:rFonts w:ascii="Arial Narrow" w:hAnsi="Arial Narrow"/>
        </w:rPr>
        <w:t xml:space="preserve">1. </w:t>
      </w:r>
      <w:r w:rsidR="00FB6718" w:rsidRPr="006158C7">
        <w:rPr>
          <w:rFonts w:ascii="Arial Narrow" w:hAnsi="Arial Narrow"/>
        </w:rPr>
        <w:t>A concessão da B</w:t>
      </w:r>
      <w:r w:rsidR="00C0182A" w:rsidRPr="006158C7">
        <w:rPr>
          <w:rFonts w:ascii="Arial Narrow" w:hAnsi="Arial Narrow"/>
        </w:rPr>
        <w:t xml:space="preserve">olsa </w:t>
      </w:r>
      <w:r w:rsidR="00DE4E12">
        <w:rPr>
          <w:rFonts w:ascii="Arial Narrow" w:hAnsi="Arial Narrow"/>
        </w:rPr>
        <w:t>depende</w:t>
      </w:r>
      <w:r w:rsidR="009C4CBE" w:rsidRPr="006158C7">
        <w:rPr>
          <w:rFonts w:ascii="Arial Narrow" w:hAnsi="Arial Narrow"/>
        </w:rPr>
        <w:t xml:space="preserve"> da observância </w:t>
      </w:r>
      <w:r w:rsidR="00C0182A" w:rsidRPr="006158C7">
        <w:rPr>
          <w:rFonts w:ascii="Arial Narrow" w:hAnsi="Arial Narrow"/>
        </w:rPr>
        <w:t xml:space="preserve">dos requisitos previstos no </w:t>
      </w:r>
      <w:r w:rsidR="009C4CBE" w:rsidRPr="006158C7">
        <w:rPr>
          <w:rFonts w:ascii="Arial Narrow" w:hAnsi="Arial Narrow"/>
        </w:rPr>
        <w:t xml:space="preserve">presente Regulamento e no </w:t>
      </w:r>
      <w:r w:rsidR="00FB6718" w:rsidRPr="006158C7">
        <w:rPr>
          <w:rFonts w:ascii="Arial Narrow" w:hAnsi="Arial Narrow"/>
        </w:rPr>
        <w:t xml:space="preserve">edital de abertura e da aceitação por parte do candidato selecionado das condições de atribuição de Bolsa definidas no quadro do Projeto Intra África PAX Lusófona. </w:t>
      </w:r>
    </w:p>
    <w:p w14:paraId="0647F2AE" w14:textId="77777777" w:rsidR="00B70345" w:rsidRPr="006158C7" w:rsidRDefault="003D4DF3" w:rsidP="00FB6718">
      <w:pPr>
        <w:pStyle w:val="Default"/>
        <w:spacing w:line="360" w:lineRule="auto"/>
        <w:jc w:val="both"/>
        <w:rPr>
          <w:rFonts w:ascii="Arial Narrow" w:hAnsi="Arial Narrow"/>
        </w:rPr>
      </w:pPr>
      <w:r w:rsidRPr="006158C7">
        <w:rPr>
          <w:rFonts w:ascii="Arial Narrow" w:hAnsi="Arial Narrow"/>
        </w:rPr>
        <w:t xml:space="preserve">2. </w:t>
      </w:r>
      <w:r w:rsidR="00FB6718" w:rsidRPr="006158C7">
        <w:rPr>
          <w:rFonts w:ascii="Arial Narrow" w:hAnsi="Arial Narrow"/>
        </w:rPr>
        <w:t>O valor da B</w:t>
      </w:r>
      <w:r w:rsidR="00A476C8" w:rsidRPr="006158C7">
        <w:rPr>
          <w:rFonts w:ascii="Arial Narrow" w:hAnsi="Arial Narrow"/>
        </w:rPr>
        <w:t xml:space="preserve">olsa </w:t>
      </w:r>
      <w:r w:rsidR="00FB6718" w:rsidRPr="006158C7">
        <w:rPr>
          <w:rFonts w:ascii="Arial Narrow" w:hAnsi="Arial Narrow"/>
        </w:rPr>
        <w:t>será definido nos termos do Projeto Intra África PAX Lusófona.</w:t>
      </w:r>
    </w:p>
    <w:p w14:paraId="1135A00E" w14:textId="77777777" w:rsidR="00FB6718" w:rsidRPr="006158C7" w:rsidRDefault="00FB6718" w:rsidP="00FB6718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5149FE52" w14:textId="77777777" w:rsidR="00CF459C" w:rsidRPr="006158C7" w:rsidRDefault="00580952" w:rsidP="0055019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A</w:t>
      </w:r>
      <w:r w:rsidR="003B42A6" w:rsidRPr="006158C7">
        <w:rPr>
          <w:rFonts w:ascii="Arial Narrow" w:hAnsi="Arial Narrow"/>
          <w:b/>
          <w:bCs/>
        </w:rPr>
        <w:t>RTIGO 10</w:t>
      </w:r>
      <w:r w:rsidRPr="006158C7">
        <w:rPr>
          <w:rFonts w:ascii="Arial Narrow" w:hAnsi="Arial Narrow"/>
          <w:b/>
          <w:bCs/>
        </w:rPr>
        <w:t>º</w:t>
      </w:r>
    </w:p>
    <w:p w14:paraId="1EAE6356" w14:textId="77777777" w:rsidR="009F480C" w:rsidRPr="006158C7" w:rsidRDefault="00580952" w:rsidP="0055019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6158C7">
        <w:rPr>
          <w:rFonts w:ascii="Arial Narrow" w:hAnsi="Arial Narrow"/>
          <w:b/>
          <w:bCs/>
        </w:rPr>
        <w:t>FALSAS DECLARAÇÕES</w:t>
      </w:r>
    </w:p>
    <w:p w14:paraId="2325A207" w14:textId="77777777" w:rsidR="009F480C" w:rsidRPr="006158C7" w:rsidRDefault="009F480C" w:rsidP="00550196">
      <w:pPr>
        <w:spacing w:after="0" w:line="360" w:lineRule="auto"/>
        <w:textAlignment w:val="baseline"/>
        <w:rPr>
          <w:rFonts w:ascii="Arial Narrow" w:hAnsi="Arial Narrow"/>
        </w:rPr>
      </w:pPr>
      <w:r w:rsidRPr="006158C7">
        <w:rPr>
          <w:rFonts w:ascii="Arial Narrow" w:hAnsi="Arial Narrow"/>
        </w:rPr>
        <w:t xml:space="preserve">Sem prejuízo do disposto </w:t>
      </w:r>
      <w:r w:rsidR="00CF459C" w:rsidRPr="006158C7">
        <w:rPr>
          <w:rFonts w:ascii="Arial Narrow" w:hAnsi="Arial Narrow"/>
        </w:rPr>
        <w:t xml:space="preserve">em matéria </w:t>
      </w:r>
      <w:r w:rsidR="00242B60" w:rsidRPr="006158C7">
        <w:rPr>
          <w:rFonts w:ascii="Arial Narrow" w:hAnsi="Arial Narrow"/>
        </w:rPr>
        <w:t>civil</w:t>
      </w:r>
      <w:r w:rsidR="00CF459C" w:rsidRPr="006158C7">
        <w:rPr>
          <w:rFonts w:ascii="Arial Narrow" w:hAnsi="Arial Narrow"/>
        </w:rPr>
        <w:t xml:space="preserve"> e</w:t>
      </w:r>
      <w:r w:rsidR="00242B60" w:rsidRPr="006158C7">
        <w:rPr>
          <w:rFonts w:ascii="Arial Narrow" w:hAnsi="Arial Narrow"/>
        </w:rPr>
        <w:t>/ou</w:t>
      </w:r>
      <w:r w:rsidR="00CF459C" w:rsidRPr="006158C7">
        <w:rPr>
          <w:rFonts w:ascii="Arial Narrow" w:hAnsi="Arial Narrow"/>
        </w:rPr>
        <w:t xml:space="preserve"> penal, </w:t>
      </w:r>
      <w:r w:rsidRPr="006158C7">
        <w:rPr>
          <w:rFonts w:ascii="Arial Narrow" w:hAnsi="Arial Narrow"/>
        </w:rPr>
        <w:t>a prestação de falsas declarações</w:t>
      </w:r>
      <w:r w:rsidR="00CF459C" w:rsidRPr="006158C7">
        <w:rPr>
          <w:rFonts w:ascii="Arial Narrow" w:hAnsi="Arial Narrow"/>
        </w:rPr>
        <w:t>/informações</w:t>
      </w:r>
      <w:r w:rsidRPr="006158C7">
        <w:rPr>
          <w:rFonts w:ascii="Arial Narrow" w:hAnsi="Arial Narrow"/>
        </w:rPr>
        <w:t xml:space="preserve"> </w:t>
      </w:r>
      <w:r w:rsidR="00CF459C" w:rsidRPr="006158C7">
        <w:rPr>
          <w:rFonts w:ascii="Arial Narrow" w:hAnsi="Arial Narrow"/>
        </w:rPr>
        <w:t xml:space="preserve">ou de </w:t>
      </w:r>
      <w:r w:rsidR="00CF459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documentos </w:t>
      </w:r>
      <w:r w:rsidR="00CF459C" w:rsidRPr="006158C7">
        <w:rPr>
          <w:rFonts w:ascii="Arial Narrow" w:eastAsia="Times New Roman" w:hAnsi="Arial Narrow" w:cstheme="minorHAnsi"/>
          <w:color w:val="000000" w:themeColor="text1"/>
          <w:bdr w:val="none" w:sz="0" w:space="0" w:color="auto" w:frame="1"/>
        </w:rPr>
        <w:t xml:space="preserve">inidóneos </w:t>
      </w:r>
      <w:r w:rsidRPr="006158C7">
        <w:rPr>
          <w:rFonts w:ascii="Arial Narrow" w:hAnsi="Arial Narrow"/>
        </w:rPr>
        <w:t xml:space="preserve">pelos </w:t>
      </w:r>
      <w:r w:rsidR="00CF459C" w:rsidRPr="006158C7">
        <w:rPr>
          <w:rFonts w:ascii="Arial Narrow" w:hAnsi="Arial Narrow"/>
        </w:rPr>
        <w:t xml:space="preserve">candidatos </w:t>
      </w:r>
      <w:r w:rsidRPr="006158C7">
        <w:rPr>
          <w:rFonts w:ascii="Arial Narrow" w:hAnsi="Arial Narrow"/>
        </w:rPr>
        <w:t>sobre matérias relevantes para a concessão</w:t>
      </w:r>
      <w:r w:rsidR="00C66159" w:rsidRPr="006158C7">
        <w:rPr>
          <w:rFonts w:ascii="Arial Narrow" w:hAnsi="Arial Narrow"/>
        </w:rPr>
        <w:t xml:space="preserve"> </w:t>
      </w:r>
      <w:r w:rsidR="00242B60" w:rsidRPr="006158C7">
        <w:rPr>
          <w:rFonts w:ascii="Arial Narrow" w:hAnsi="Arial Narrow"/>
        </w:rPr>
        <w:t xml:space="preserve">da bolsa </w:t>
      </w:r>
      <w:r w:rsidRPr="006158C7">
        <w:rPr>
          <w:rFonts w:ascii="Arial Narrow" w:hAnsi="Arial Narrow"/>
        </w:rPr>
        <w:t xml:space="preserve">implica </w:t>
      </w:r>
      <w:r w:rsidR="00723CBE" w:rsidRPr="006158C7">
        <w:rPr>
          <w:rFonts w:ascii="Arial Narrow" w:hAnsi="Arial Narrow"/>
        </w:rPr>
        <w:t xml:space="preserve">a anulação da </w:t>
      </w:r>
      <w:r w:rsidR="00271A58" w:rsidRPr="006158C7">
        <w:rPr>
          <w:rFonts w:ascii="Arial Narrow" w:hAnsi="Arial Narrow"/>
        </w:rPr>
        <w:t>respetiva</w:t>
      </w:r>
      <w:r w:rsidR="00FB6718" w:rsidRPr="006158C7">
        <w:rPr>
          <w:rFonts w:ascii="Arial Narrow" w:hAnsi="Arial Narrow"/>
        </w:rPr>
        <w:t xml:space="preserve"> candidatura n</w:t>
      </w:r>
      <w:r w:rsidR="00271A58" w:rsidRPr="006158C7">
        <w:rPr>
          <w:rFonts w:ascii="Arial Narrow" w:hAnsi="Arial Narrow"/>
        </w:rPr>
        <w:t>o processo sele</w:t>
      </w:r>
      <w:r w:rsidR="003B42A6" w:rsidRPr="006158C7">
        <w:rPr>
          <w:rFonts w:ascii="Arial Narrow" w:hAnsi="Arial Narrow"/>
        </w:rPr>
        <w:t>tivo, ou,</w:t>
      </w:r>
      <w:r w:rsidR="00723CBE" w:rsidRPr="006158C7">
        <w:rPr>
          <w:rFonts w:ascii="Arial Narrow" w:hAnsi="Arial Narrow"/>
        </w:rPr>
        <w:t xml:space="preserve"> em caso </w:t>
      </w:r>
      <w:r w:rsidR="00242B60" w:rsidRPr="006158C7">
        <w:rPr>
          <w:rFonts w:ascii="Arial Narrow" w:hAnsi="Arial Narrow"/>
        </w:rPr>
        <w:t>d</w:t>
      </w:r>
      <w:r w:rsidR="00271A58" w:rsidRPr="006158C7">
        <w:rPr>
          <w:rFonts w:ascii="Arial Narrow" w:hAnsi="Arial Narrow"/>
        </w:rPr>
        <w:t>est</w:t>
      </w:r>
      <w:r w:rsidR="00242B60" w:rsidRPr="006158C7">
        <w:rPr>
          <w:rFonts w:ascii="Arial Narrow" w:hAnsi="Arial Narrow"/>
        </w:rPr>
        <w:t xml:space="preserve">a </w:t>
      </w:r>
      <w:r w:rsidR="00271A58" w:rsidRPr="006158C7">
        <w:rPr>
          <w:rFonts w:ascii="Arial Narrow" w:hAnsi="Arial Narrow"/>
        </w:rPr>
        <w:t xml:space="preserve">já </w:t>
      </w:r>
      <w:r w:rsidR="00723CBE" w:rsidRPr="006158C7">
        <w:rPr>
          <w:rFonts w:ascii="Arial Narrow" w:hAnsi="Arial Narrow"/>
        </w:rPr>
        <w:t>te</w:t>
      </w:r>
      <w:r w:rsidR="003B42A6" w:rsidRPr="006158C7">
        <w:rPr>
          <w:rFonts w:ascii="Arial Narrow" w:hAnsi="Arial Narrow"/>
        </w:rPr>
        <w:t>r</w:t>
      </w:r>
      <w:r w:rsidR="003133A9" w:rsidRPr="006158C7">
        <w:rPr>
          <w:rFonts w:ascii="Arial Narrow" w:hAnsi="Arial Narrow"/>
        </w:rPr>
        <w:t xml:space="preserve"> </w:t>
      </w:r>
      <w:r w:rsidR="00723CBE" w:rsidRPr="006158C7">
        <w:rPr>
          <w:rFonts w:ascii="Arial Narrow" w:hAnsi="Arial Narrow"/>
        </w:rPr>
        <w:t xml:space="preserve">sido </w:t>
      </w:r>
      <w:r w:rsidR="003133A9" w:rsidRPr="006158C7">
        <w:rPr>
          <w:rFonts w:ascii="Arial Narrow" w:hAnsi="Arial Narrow"/>
        </w:rPr>
        <w:t>atribuíd</w:t>
      </w:r>
      <w:r w:rsidR="006104F7" w:rsidRPr="006158C7">
        <w:rPr>
          <w:rFonts w:ascii="Arial Narrow" w:hAnsi="Arial Narrow"/>
        </w:rPr>
        <w:t>a</w:t>
      </w:r>
      <w:r w:rsidR="003B42A6" w:rsidRPr="006158C7">
        <w:rPr>
          <w:rFonts w:ascii="Arial Narrow" w:hAnsi="Arial Narrow"/>
        </w:rPr>
        <w:t>, o dever de o ISCJS comunicar tal fato à entidade coordenadora do Projeto Intra África PAX Lusófona.</w:t>
      </w:r>
    </w:p>
    <w:p w14:paraId="75C59A77" w14:textId="77777777" w:rsidR="003B42A6" w:rsidRPr="006158C7" w:rsidRDefault="003B42A6" w:rsidP="00550196">
      <w:pPr>
        <w:spacing w:after="0" w:line="360" w:lineRule="auto"/>
        <w:textAlignment w:val="baseline"/>
        <w:rPr>
          <w:rFonts w:ascii="Arial Narrow" w:hAnsi="Arial Narrow"/>
        </w:rPr>
      </w:pPr>
    </w:p>
    <w:p w14:paraId="38C3C2B7" w14:textId="77777777" w:rsidR="005B7D14" w:rsidRPr="006158C7" w:rsidRDefault="006158C7" w:rsidP="0055019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ARTIGO 11</w:t>
      </w:r>
      <w:r w:rsidR="005B7D14" w:rsidRPr="006158C7">
        <w:rPr>
          <w:rFonts w:ascii="Arial Narrow" w:hAnsi="Arial Narrow"/>
          <w:b/>
          <w:bCs/>
        </w:rPr>
        <w:t>º</w:t>
      </w:r>
    </w:p>
    <w:p w14:paraId="4911A725" w14:textId="77777777" w:rsidR="000D67AE" w:rsidRPr="006158C7" w:rsidRDefault="00B31439" w:rsidP="00550196">
      <w:pPr>
        <w:spacing w:after="0" w:line="360" w:lineRule="auto"/>
        <w:jc w:val="center"/>
        <w:rPr>
          <w:rFonts w:ascii="Arial Narrow" w:hAnsi="Arial Narrow"/>
          <w:b/>
        </w:rPr>
      </w:pPr>
      <w:r w:rsidRPr="006158C7">
        <w:rPr>
          <w:rFonts w:ascii="Arial Narrow" w:hAnsi="Arial Narrow"/>
          <w:b/>
        </w:rPr>
        <w:t>DEVERES DOS ESTUDANTES/BOLSEIROS</w:t>
      </w:r>
    </w:p>
    <w:p w14:paraId="454606EA" w14:textId="77777777" w:rsidR="003B42A6" w:rsidRPr="006158C7" w:rsidRDefault="003B42A6" w:rsidP="003B42A6">
      <w:pPr>
        <w:spacing w:after="0" w:line="360" w:lineRule="auto"/>
        <w:rPr>
          <w:rFonts w:ascii="Arial Narrow" w:hAnsi="Arial Narrow"/>
        </w:rPr>
      </w:pPr>
      <w:r w:rsidRPr="006158C7">
        <w:rPr>
          <w:rFonts w:ascii="Arial Narrow" w:hAnsi="Arial Narrow"/>
        </w:rPr>
        <w:t>O Bolseiro estará adstrito a um conjunto de deveres definidos no quadro do</w:t>
      </w:r>
      <w:r w:rsidRPr="006158C7">
        <w:rPr>
          <w:rFonts w:ascii="Arial Narrow" w:hAnsi="Arial Narrow"/>
          <w:b/>
        </w:rPr>
        <w:t xml:space="preserve"> </w:t>
      </w:r>
      <w:r w:rsidRPr="006158C7">
        <w:rPr>
          <w:rFonts w:ascii="Arial Narrow" w:hAnsi="Arial Narrow"/>
        </w:rPr>
        <w:t>Projeto Intra África PAX Lusófona, a que o mesmo se vinculará aquando da formalização da aceitação da Bolsa.</w:t>
      </w:r>
    </w:p>
    <w:p w14:paraId="2A841BFF" w14:textId="77777777" w:rsidR="003B42A6" w:rsidRPr="006158C7" w:rsidRDefault="003B42A6" w:rsidP="003B42A6">
      <w:pPr>
        <w:spacing w:after="0" w:line="360" w:lineRule="auto"/>
        <w:rPr>
          <w:rFonts w:ascii="Arial Narrow" w:hAnsi="Arial Narrow"/>
        </w:rPr>
      </w:pPr>
    </w:p>
    <w:p w14:paraId="2932C913" w14:textId="77777777" w:rsidR="00CB7D1E" w:rsidRPr="006158C7" w:rsidRDefault="006158C7" w:rsidP="00550196">
      <w:pPr>
        <w:spacing w:after="0" w:line="360" w:lineRule="auto"/>
        <w:jc w:val="center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artigo 12</w:t>
      </w:r>
      <w:r w:rsidR="002A563A"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º</w:t>
      </w:r>
    </w:p>
    <w:p w14:paraId="1C58A3AA" w14:textId="77777777" w:rsidR="004750F5" w:rsidRPr="006158C7" w:rsidRDefault="004750F5" w:rsidP="00550196">
      <w:pPr>
        <w:spacing w:after="0" w:line="360" w:lineRule="auto"/>
        <w:jc w:val="center"/>
        <w:rPr>
          <w:rFonts w:ascii="Arial Narrow" w:eastAsia="Times New Roman" w:hAnsi="Arial Narrow" w:cstheme="minorHAnsi"/>
          <w:b/>
          <w:caps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/>
          <w:caps/>
          <w:bdr w:val="none" w:sz="0" w:space="0" w:color="auto" w:frame="1"/>
        </w:rPr>
        <w:t>Disposições finais</w:t>
      </w:r>
    </w:p>
    <w:p w14:paraId="0F8B685C" w14:textId="77777777" w:rsidR="005A4AF9" w:rsidRPr="006158C7" w:rsidRDefault="005A4AF9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1. 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Os dados </w:t>
      </w:r>
      <w:r w:rsidR="008659B1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fornecidos 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>pelo</w:t>
      </w:r>
      <w:r w:rsidR="00BF2EBD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candidato</w:t>
      </w:r>
      <w:r w:rsidR="00BF2EBD" w:rsidRPr="006158C7">
        <w:rPr>
          <w:rFonts w:ascii="Arial Narrow" w:eastAsia="Times New Roman" w:hAnsi="Arial Narrow" w:cstheme="minorHAnsi"/>
          <w:bdr w:val="none" w:sz="0" w:space="0" w:color="auto" w:frame="1"/>
        </w:rPr>
        <w:t>s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nos formulários</w:t>
      </w:r>
      <w:r w:rsidR="00BF2EB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e em demais documentações respeitantes ao 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>processo seletivo para a concessão de bolsas de estudo terão caráter sigiloso</w:t>
      </w:r>
      <w:r w:rsidR="00BF2EB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e o seu </w:t>
      </w:r>
      <w:r w:rsidR="00251CE6" w:rsidRPr="006158C7">
        <w:rPr>
          <w:rFonts w:ascii="Arial Narrow" w:eastAsia="Times New Roman" w:hAnsi="Arial Narrow" w:cstheme="minorHAnsi"/>
          <w:bdr w:val="none" w:sz="0" w:space="0" w:color="auto" w:frame="1"/>
        </w:rPr>
        <w:t>uso</w:t>
      </w:r>
      <w:r w:rsidR="00BF2EB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será </w:t>
      </w:r>
      <w:r w:rsidR="00251CE6" w:rsidRPr="006158C7">
        <w:rPr>
          <w:rFonts w:ascii="Arial Narrow" w:eastAsia="Times New Roman" w:hAnsi="Arial Narrow" w:cstheme="minorHAnsi"/>
          <w:bdr w:val="none" w:sz="0" w:space="0" w:color="auto" w:frame="1"/>
        </w:rPr>
        <w:t>restritamente reservado</w:t>
      </w:r>
      <w:r w:rsidR="00015D81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ao</w:t>
      </w:r>
      <w:r w:rsidR="002220FE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concurso de </w:t>
      </w:r>
      <w:r w:rsidR="006A7EAF" w:rsidRPr="006158C7">
        <w:rPr>
          <w:rFonts w:ascii="Arial Narrow" w:eastAsia="Times New Roman" w:hAnsi="Arial Narrow" w:cstheme="minorHAnsi"/>
          <w:bdr w:val="none" w:sz="0" w:space="0" w:color="auto" w:frame="1"/>
        </w:rPr>
        <w:t>sele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ção para a bolsa.</w:t>
      </w:r>
    </w:p>
    <w:p w14:paraId="722F3C5A" w14:textId="77777777" w:rsidR="0024077C" w:rsidRPr="006158C7" w:rsidRDefault="003B42A6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2.</w:t>
      </w:r>
      <w:r w:rsidR="0024077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Os</w:t>
      </w:r>
      <w:r w:rsidR="0024077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 </w:t>
      </w:r>
      <w:r w:rsidR="007A154D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casos </w:t>
      </w:r>
      <w:r w:rsidR="0024077C" w:rsidRPr="006158C7">
        <w:rPr>
          <w:rFonts w:ascii="Arial Narrow" w:eastAsia="Times New Roman" w:hAnsi="Arial Narrow" w:cstheme="minorHAnsi"/>
          <w:bdr w:val="none" w:sz="0" w:space="0" w:color="auto" w:frame="1"/>
        </w:rPr>
        <w:t>omiss</w:t>
      </w:r>
      <w:r w:rsidR="007A154D" w:rsidRPr="006158C7">
        <w:rPr>
          <w:rFonts w:ascii="Arial Narrow" w:eastAsia="Times New Roman" w:hAnsi="Arial Narrow" w:cstheme="minorHAnsi"/>
          <w:bdr w:val="none" w:sz="0" w:space="0" w:color="auto" w:frame="1"/>
        </w:rPr>
        <w:t>os serão resolvido</w:t>
      </w:r>
      <w:r w:rsidR="0024077C" w:rsidRPr="006158C7">
        <w:rPr>
          <w:rFonts w:ascii="Arial Narrow" w:eastAsia="Times New Roman" w:hAnsi="Arial Narrow" w:cstheme="minorHAnsi"/>
          <w:bdr w:val="none" w:sz="0" w:space="0" w:color="auto" w:frame="1"/>
        </w:rPr>
        <w:t xml:space="preserve">s </w:t>
      </w:r>
      <w:r w:rsidRPr="006158C7">
        <w:rPr>
          <w:rFonts w:ascii="Arial Narrow" w:eastAsia="Times New Roman" w:hAnsi="Arial Narrow" w:cstheme="minorHAnsi"/>
          <w:bdr w:val="none" w:sz="0" w:space="0" w:color="auto" w:frame="1"/>
        </w:rPr>
        <w:t>pelo Conselho Científico do ISCJS, ouvido o júri do concurso</w:t>
      </w:r>
      <w:r w:rsidR="0024077C" w:rsidRPr="006158C7">
        <w:rPr>
          <w:rFonts w:ascii="Arial Narrow" w:eastAsia="Times New Roman" w:hAnsi="Arial Narrow" w:cstheme="minorHAnsi"/>
          <w:bdr w:val="none" w:sz="0" w:space="0" w:color="auto" w:frame="1"/>
        </w:rPr>
        <w:t>.</w:t>
      </w:r>
    </w:p>
    <w:p w14:paraId="192B4BF9" w14:textId="77777777" w:rsidR="00CF61D9" w:rsidRPr="006158C7" w:rsidRDefault="00CF61D9" w:rsidP="00550196">
      <w:pPr>
        <w:spacing w:after="0" w:line="360" w:lineRule="auto"/>
        <w:textAlignment w:val="baseline"/>
        <w:rPr>
          <w:rFonts w:ascii="Arial Narrow" w:eastAsia="Times New Roman" w:hAnsi="Arial Narrow" w:cstheme="minorHAnsi"/>
          <w:bdr w:val="none" w:sz="0" w:space="0" w:color="auto" w:frame="1"/>
        </w:rPr>
      </w:pPr>
    </w:p>
    <w:p w14:paraId="2D0E4BED" w14:textId="77777777" w:rsidR="00BF1AE2" w:rsidRPr="006158C7" w:rsidRDefault="00DF6370" w:rsidP="00550196">
      <w:pPr>
        <w:spacing w:after="0" w:line="360" w:lineRule="auto"/>
        <w:jc w:val="center"/>
        <w:rPr>
          <w:rFonts w:ascii="Arial Narrow" w:hAnsi="Arial Narrow"/>
          <w:b/>
        </w:rPr>
      </w:pPr>
      <w:r w:rsidRPr="006158C7">
        <w:rPr>
          <w:rFonts w:ascii="Arial Narrow" w:hAnsi="Arial Narrow"/>
          <w:b/>
        </w:rPr>
        <w:t>ARTIGO 1</w:t>
      </w:r>
      <w:r w:rsidR="006158C7">
        <w:rPr>
          <w:rFonts w:ascii="Arial Narrow" w:hAnsi="Arial Narrow"/>
          <w:b/>
        </w:rPr>
        <w:t>3</w:t>
      </w:r>
      <w:r w:rsidRPr="006158C7">
        <w:rPr>
          <w:rFonts w:ascii="Arial Narrow" w:hAnsi="Arial Narrow"/>
          <w:b/>
        </w:rPr>
        <w:t>º</w:t>
      </w:r>
    </w:p>
    <w:p w14:paraId="18838CFB" w14:textId="77777777" w:rsidR="00DF6370" w:rsidRPr="006158C7" w:rsidRDefault="00DF6370" w:rsidP="00550196">
      <w:pPr>
        <w:spacing w:after="0" w:line="360" w:lineRule="auto"/>
        <w:jc w:val="center"/>
        <w:rPr>
          <w:rFonts w:ascii="Arial Narrow" w:hAnsi="Arial Narrow"/>
          <w:b/>
        </w:rPr>
      </w:pPr>
      <w:r w:rsidRPr="006158C7">
        <w:rPr>
          <w:rFonts w:ascii="Arial Narrow" w:hAnsi="Arial Narrow"/>
          <w:b/>
        </w:rPr>
        <w:t>ENTREGA EM VIGOR</w:t>
      </w:r>
    </w:p>
    <w:p w14:paraId="09C43069" w14:textId="77777777" w:rsidR="00BF1AE2" w:rsidRPr="006158C7" w:rsidRDefault="000F24AB" w:rsidP="00550196">
      <w:pPr>
        <w:spacing w:after="0" w:line="360" w:lineRule="auto"/>
        <w:rPr>
          <w:rFonts w:ascii="Arial Narrow" w:hAnsi="Arial Narrow"/>
        </w:rPr>
      </w:pPr>
      <w:r w:rsidRPr="006158C7">
        <w:rPr>
          <w:rFonts w:ascii="Arial Narrow" w:hAnsi="Arial Narrow"/>
        </w:rPr>
        <w:t>Este Regulamento de B</w:t>
      </w:r>
      <w:r w:rsidR="00BF1AE2" w:rsidRPr="006158C7">
        <w:rPr>
          <w:rFonts w:ascii="Arial Narrow" w:hAnsi="Arial Narrow"/>
        </w:rPr>
        <w:t xml:space="preserve">olsas entra em vigor no dia de sua publicação. </w:t>
      </w:r>
    </w:p>
    <w:p w14:paraId="4681DA9A" w14:textId="77777777" w:rsidR="00E132A2" w:rsidRPr="006158C7" w:rsidRDefault="00E132A2" w:rsidP="00550196">
      <w:pPr>
        <w:spacing w:after="0" w:line="360" w:lineRule="auto"/>
        <w:rPr>
          <w:rFonts w:ascii="Arial Narrow" w:hAnsi="Arial Narrow"/>
        </w:rPr>
      </w:pPr>
    </w:p>
    <w:p w14:paraId="7EAC1118" w14:textId="77777777" w:rsidR="00BF1AE2" w:rsidRDefault="00E132A2" w:rsidP="00550196">
      <w:pPr>
        <w:spacing w:after="0" w:line="360" w:lineRule="auto"/>
        <w:rPr>
          <w:rFonts w:ascii="Arial Narrow" w:hAnsi="Arial Narrow"/>
        </w:rPr>
      </w:pPr>
      <w:r w:rsidRPr="006158C7">
        <w:rPr>
          <w:rFonts w:ascii="Arial Narrow" w:hAnsi="Arial Narrow"/>
        </w:rPr>
        <w:t>ISCJS,</w:t>
      </w:r>
      <w:r w:rsidR="00231944" w:rsidRPr="006158C7">
        <w:rPr>
          <w:rFonts w:ascii="Arial Narrow" w:hAnsi="Arial Narrow"/>
        </w:rPr>
        <w:t xml:space="preserve"> Cidade da Praia,</w:t>
      </w:r>
      <w:r w:rsidRPr="006158C7">
        <w:rPr>
          <w:rFonts w:ascii="Arial Narrow" w:hAnsi="Arial Narrow"/>
        </w:rPr>
        <w:t xml:space="preserve"> </w:t>
      </w:r>
      <w:r w:rsidR="00CF61D9" w:rsidRPr="006158C7">
        <w:rPr>
          <w:rFonts w:ascii="Arial Narrow" w:hAnsi="Arial Narrow"/>
        </w:rPr>
        <w:t>27</w:t>
      </w:r>
      <w:r w:rsidRPr="006158C7">
        <w:rPr>
          <w:rFonts w:ascii="Arial Narrow" w:hAnsi="Arial Narrow"/>
        </w:rPr>
        <w:t xml:space="preserve"> de março de 2018</w:t>
      </w:r>
    </w:p>
    <w:sectPr w:rsidR="00BF1AE2">
      <w:headerReference w:type="default" r:id="rId8"/>
      <w:footerReference w:type="default" r:id="rId9"/>
      <w:pgSz w:w="11906" w:h="16838"/>
      <w:pgMar w:top="1135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89A7E" w14:textId="77777777" w:rsidR="00E7603E" w:rsidRDefault="00E7603E">
      <w:pPr>
        <w:spacing w:after="0"/>
      </w:pPr>
      <w:r>
        <w:separator/>
      </w:r>
    </w:p>
  </w:endnote>
  <w:endnote w:type="continuationSeparator" w:id="0">
    <w:p w14:paraId="2AD36899" w14:textId="77777777" w:rsidR="00E7603E" w:rsidRDefault="00E76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115832465"/>
      <w:docPartObj>
        <w:docPartGallery w:val="Page Numbers (Bottom of Page)"/>
        <w:docPartUnique/>
      </w:docPartObj>
    </w:sdtPr>
    <w:sdtEndPr/>
    <w:sdtContent>
      <w:p w14:paraId="35340932" w14:textId="77777777" w:rsidR="00F776B8" w:rsidRPr="00A85F64" w:rsidRDefault="00F776B8">
        <w:pPr>
          <w:pStyle w:val="Rodap"/>
          <w:jc w:val="right"/>
          <w:rPr>
            <w:rFonts w:ascii="Arial Narrow" w:hAnsi="Arial Narrow"/>
            <w:sz w:val="20"/>
            <w:szCs w:val="20"/>
          </w:rPr>
        </w:pPr>
        <w:r w:rsidRPr="00A85F64">
          <w:rPr>
            <w:rFonts w:ascii="Arial Narrow" w:hAnsi="Arial Narrow"/>
            <w:sz w:val="20"/>
            <w:szCs w:val="20"/>
          </w:rPr>
          <w:fldChar w:fldCharType="begin"/>
        </w:r>
        <w:r w:rsidRPr="00A85F64">
          <w:rPr>
            <w:rFonts w:ascii="Arial Narrow" w:hAnsi="Arial Narrow"/>
            <w:sz w:val="20"/>
            <w:szCs w:val="20"/>
          </w:rPr>
          <w:instrText>PAGE   \* MERGEFORMAT</w:instrText>
        </w:r>
        <w:r w:rsidRPr="00A85F64">
          <w:rPr>
            <w:rFonts w:ascii="Arial Narrow" w:hAnsi="Arial Narrow"/>
            <w:sz w:val="20"/>
            <w:szCs w:val="20"/>
          </w:rPr>
          <w:fldChar w:fldCharType="separate"/>
        </w:r>
        <w:r w:rsidR="00C83A3E">
          <w:rPr>
            <w:rFonts w:ascii="Arial Narrow" w:hAnsi="Arial Narrow"/>
            <w:noProof/>
            <w:sz w:val="20"/>
            <w:szCs w:val="20"/>
          </w:rPr>
          <w:t>6</w:t>
        </w:r>
        <w:r w:rsidRPr="00A85F64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3BF7A" w14:textId="77777777" w:rsidR="00E7603E" w:rsidRDefault="00E7603E">
      <w:pPr>
        <w:spacing w:after="0"/>
      </w:pPr>
      <w:r>
        <w:separator/>
      </w:r>
    </w:p>
  </w:footnote>
  <w:footnote w:type="continuationSeparator" w:id="0">
    <w:p w14:paraId="03334ABB" w14:textId="77777777" w:rsidR="00E7603E" w:rsidRDefault="00E760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9C5AB" w14:textId="77777777" w:rsidR="00A85F64" w:rsidRDefault="00A85F64" w:rsidP="00A85F64">
    <w:pPr>
      <w:pStyle w:val="Cabealho"/>
      <w:jc w:val="center"/>
      <w:rPr>
        <w:rFonts w:ascii="Segoe Script" w:hAnsi="Segoe Script"/>
        <w:i/>
        <w:noProof/>
        <w:sz w:val="12"/>
        <w:szCs w:val="12"/>
      </w:rPr>
    </w:pPr>
    <w:r>
      <w:rPr>
        <w:noProof/>
      </w:rPr>
      <w:drawing>
        <wp:inline distT="0" distB="0" distL="0" distR="0" wp14:anchorId="0736F3C1" wp14:editId="6231E59D">
          <wp:extent cx="1895856" cy="507225"/>
          <wp:effectExtent l="0" t="0" r="0" b="7620"/>
          <wp:docPr id="2" name="Imagem 2" descr="logo do ISCJS 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do ISCJS em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920" cy="51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11D2B" w14:textId="77777777" w:rsidR="006C7672" w:rsidRPr="00A85F64" w:rsidRDefault="00A85F64" w:rsidP="00A85F64">
    <w:pPr>
      <w:pStyle w:val="Cabealho"/>
      <w:spacing w:after="240"/>
      <w:jc w:val="center"/>
      <w:rPr>
        <w:b/>
        <w:noProof/>
      </w:rPr>
    </w:pPr>
    <w:r w:rsidRPr="00A85F64">
      <w:rPr>
        <w:rFonts w:ascii="Segoe Script" w:hAnsi="Segoe Script"/>
        <w:b/>
        <w:noProof/>
        <w:sz w:val="12"/>
        <w:szCs w:val="12"/>
      </w:rPr>
      <w:t>Excelência e Rigor no Ensino Universitário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15C6"/>
    <w:multiLevelType w:val="hybridMultilevel"/>
    <w:tmpl w:val="9DD0BC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D67"/>
    <w:multiLevelType w:val="hybridMultilevel"/>
    <w:tmpl w:val="23D884CE"/>
    <w:lvl w:ilvl="0" w:tplc="5640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3A9"/>
    <w:multiLevelType w:val="hybridMultilevel"/>
    <w:tmpl w:val="E63ABE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0B6"/>
    <w:multiLevelType w:val="hybridMultilevel"/>
    <w:tmpl w:val="C802A45C"/>
    <w:lvl w:ilvl="0" w:tplc="A8D4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2916"/>
    <w:multiLevelType w:val="hybridMultilevel"/>
    <w:tmpl w:val="BF689800"/>
    <w:lvl w:ilvl="0" w:tplc="08160017">
      <w:start w:val="1"/>
      <w:numFmt w:val="lowerLetter"/>
      <w:lvlText w:val="%1)"/>
      <w:lvlJc w:val="left"/>
      <w:pPr>
        <w:ind w:left="1146" w:hanging="72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ED5"/>
    <w:multiLevelType w:val="hybridMultilevel"/>
    <w:tmpl w:val="03ECF6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24B6"/>
    <w:multiLevelType w:val="hybridMultilevel"/>
    <w:tmpl w:val="8A80E60A"/>
    <w:lvl w:ilvl="0" w:tplc="6E620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46D2"/>
    <w:multiLevelType w:val="hybridMultilevel"/>
    <w:tmpl w:val="AD5890E0"/>
    <w:lvl w:ilvl="0" w:tplc="780CC426">
      <w:start w:val="1"/>
      <w:numFmt w:val="decimal"/>
      <w:lvlText w:val="%1."/>
      <w:lvlJc w:val="left"/>
      <w:pPr>
        <w:ind w:left="420" w:hanging="360"/>
      </w:pPr>
      <w:rPr>
        <w:rFonts w:hint="default"/>
        <w:color w:val="00B050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173448D"/>
    <w:multiLevelType w:val="hybridMultilevel"/>
    <w:tmpl w:val="12243592"/>
    <w:lvl w:ilvl="0" w:tplc="8E864A5C">
      <w:start w:val="1"/>
      <w:numFmt w:val="decimal"/>
      <w:lvlText w:val="%1."/>
      <w:lvlJc w:val="left"/>
      <w:pPr>
        <w:ind w:left="780" w:hanging="360"/>
      </w:pPr>
      <w:rPr>
        <w:rFonts w:hint="default"/>
        <w:color w:val="00B050"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2BD3C66"/>
    <w:multiLevelType w:val="hybridMultilevel"/>
    <w:tmpl w:val="01DA66A8"/>
    <w:lvl w:ilvl="0" w:tplc="0F0A3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7C81"/>
    <w:multiLevelType w:val="hybridMultilevel"/>
    <w:tmpl w:val="8062A170"/>
    <w:lvl w:ilvl="0" w:tplc="DF683B2E">
      <w:start w:val="1"/>
      <w:numFmt w:val="decimal"/>
      <w:lvlText w:val="%1."/>
      <w:lvlJc w:val="left"/>
      <w:pPr>
        <w:ind w:left="1140" w:hanging="360"/>
      </w:pPr>
      <w:rPr>
        <w:rFonts w:asciiTheme="minorHAnsi" w:eastAsia="Times New Roman" w:hAnsiTheme="minorHAnsi" w:cstheme="minorHAnsi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BE92735"/>
    <w:multiLevelType w:val="hybridMultilevel"/>
    <w:tmpl w:val="70C83B22"/>
    <w:lvl w:ilvl="0" w:tplc="443AB63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25E4E"/>
    <w:multiLevelType w:val="hybridMultilevel"/>
    <w:tmpl w:val="933616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82067"/>
    <w:multiLevelType w:val="hybridMultilevel"/>
    <w:tmpl w:val="761ECCA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2A22"/>
    <w:multiLevelType w:val="hybridMultilevel"/>
    <w:tmpl w:val="9CC01D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00AB3"/>
    <w:multiLevelType w:val="hybridMultilevel"/>
    <w:tmpl w:val="A9F22E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E4F52"/>
    <w:multiLevelType w:val="hybridMultilevel"/>
    <w:tmpl w:val="41A4C66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6BEE"/>
    <w:multiLevelType w:val="multilevel"/>
    <w:tmpl w:val="A1C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F0BCF"/>
    <w:multiLevelType w:val="hybridMultilevel"/>
    <w:tmpl w:val="75CA60FA"/>
    <w:lvl w:ilvl="0" w:tplc="55F8A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E1B4F"/>
    <w:multiLevelType w:val="hybridMultilevel"/>
    <w:tmpl w:val="9DD0BC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13A50"/>
    <w:multiLevelType w:val="hybridMultilevel"/>
    <w:tmpl w:val="DC680AEA"/>
    <w:lvl w:ilvl="0" w:tplc="2B2ECCE2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459D5"/>
    <w:multiLevelType w:val="hybridMultilevel"/>
    <w:tmpl w:val="3C3E6C40"/>
    <w:lvl w:ilvl="0" w:tplc="4BF6A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44972"/>
    <w:multiLevelType w:val="hybridMultilevel"/>
    <w:tmpl w:val="BF689800"/>
    <w:lvl w:ilvl="0" w:tplc="08160017">
      <w:start w:val="1"/>
      <w:numFmt w:val="lowerLetter"/>
      <w:lvlText w:val="%1)"/>
      <w:lvlJc w:val="left"/>
      <w:pPr>
        <w:ind w:left="1146" w:hanging="72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D28FF"/>
    <w:multiLevelType w:val="hybridMultilevel"/>
    <w:tmpl w:val="8BE0841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4A93"/>
    <w:multiLevelType w:val="hybridMultilevel"/>
    <w:tmpl w:val="0082BB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6BCD"/>
    <w:multiLevelType w:val="hybridMultilevel"/>
    <w:tmpl w:val="F6F012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F10C2"/>
    <w:multiLevelType w:val="hybridMultilevel"/>
    <w:tmpl w:val="C5B43FFE"/>
    <w:lvl w:ilvl="0" w:tplc="8DF442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B1E75"/>
    <w:multiLevelType w:val="hybridMultilevel"/>
    <w:tmpl w:val="4B0C96F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20A63"/>
    <w:multiLevelType w:val="hybridMultilevel"/>
    <w:tmpl w:val="3DB82164"/>
    <w:lvl w:ilvl="0" w:tplc="3CCE04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34905"/>
    <w:multiLevelType w:val="hybridMultilevel"/>
    <w:tmpl w:val="B6184B56"/>
    <w:lvl w:ilvl="0" w:tplc="794E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E5FCB"/>
    <w:multiLevelType w:val="hybridMultilevel"/>
    <w:tmpl w:val="C8923E2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2"/>
  </w:num>
  <w:num w:numId="4">
    <w:abstractNumId w:val="23"/>
  </w:num>
  <w:num w:numId="5">
    <w:abstractNumId w:val="15"/>
  </w:num>
  <w:num w:numId="6">
    <w:abstractNumId w:val="24"/>
  </w:num>
  <w:num w:numId="7">
    <w:abstractNumId w:val="1"/>
  </w:num>
  <w:num w:numId="8">
    <w:abstractNumId w:val="6"/>
  </w:num>
  <w:num w:numId="9">
    <w:abstractNumId w:val="3"/>
  </w:num>
  <w:num w:numId="10">
    <w:abstractNumId w:val="29"/>
  </w:num>
  <w:num w:numId="11">
    <w:abstractNumId w:val="7"/>
  </w:num>
  <w:num w:numId="12">
    <w:abstractNumId w:val="27"/>
  </w:num>
  <w:num w:numId="13">
    <w:abstractNumId w:val="13"/>
  </w:num>
  <w:num w:numId="14">
    <w:abstractNumId w:val="30"/>
  </w:num>
  <w:num w:numId="15">
    <w:abstractNumId w:val="25"/>
  </w:num>
  <w:num w:numId="16">
    <w:abstractNumId w:val="8"/>
  </w:num>
  <w:num w:numId="17">
    <w:abstractNumId w:val="10"/>
  </w:num>
  <w:num w:numId="18">
    <w:abstractNumId w:val="28"/>
  </w:num>
  <w:num w:numId="19">
    <w:abstractNumId w:val="20"/>
  </w:num>
  <w:num w:numId="20">
    <w:abstractNumId w:val="18"/>
  </w:num>
  <w:num w:numId="21">
    <w:abstractNumId w:val="9"/>
  </w:num>
  <w:num w:numId="22">
    <w:abstractNumId w:val="14"/>
  </w:num>
  <w:num w:numId="23">
    <w:abstractNumId w:val="19"/>
  </w:num>
  <w:num w:numId="24">
    <w:abstractNumId w:val="0"/>
  </w:num>
  <w:num w:numId="25">
    <w:abstractNumId w:val="21"/>
  </w:num>
  <w:num w:numId="26">
    <w:abstractNumId w:val="4"/>
  </w:num>
  <w:num w:numId="27">
    <w:abstractNumId w:val="16"/>
  </w:num>
  <w:num w:numId="28">
    <w:abstractNumId w:val="11"/>
  </w:num>
  <w:num w:numId="29">
    <w:abstractNumId w:val="2"/>
  </w:num>
  <w:num w:numId="30">
    <w:abstractNumId w:val="1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2"/>
    <w:rsid w:val="00004EDA"/>
    <w:rsid w:val="0000631C"/>
    <w:rsid w:val="000066D7"/>
    <w:rsid w:val="00007570"/>
    <w:rsid w:val="00011350"/>
    <w:rsid w:val="00011F87"/>
    <w:rsid w:val="00015D81"/>
    <w:rsid w:val="000174B2"/>
    <w:rsid w:val="0002204B"/>
    <w:rsid w:val="000246A3"/>
    <w:rsid w:val="00024B3A"/>
    <w:rsid w:val="00025B15"/>
    <w:rsid w:val="00036EC5"/>
    <w:rsid w:val="0004017B"/>
    <w:rsid w:val="00045324"/>
    <w:rsid w:val="00045CA5"/>
    <w:rsid w:val="0005267B"/>
    <w:rsid w:val="00054D8B"/>
    <w:rsid w:val="00056314"/>
    <w:rsid w:val="000628D5"/>
    <w:rsid w:val="00063862"/>
    <w:rsid w:val="000665EE"/>
    <w:rsid w:val="00070F08"/>
    <w:rsid w:val="00073BB1"/>
    <w:rsid w:val="00075D9F"/>
    <w:rsid w:val="0008035F"/>
    <w:rsid w:val="00085C75"/>
    <w:rsid w:val="000866FD"/>
    <w:rsid w:val="00093A3A"/>
    <w:rsid w:val="000947CC"/>
    <w:rsid w:val="000A0053"/>
    <w:rsid w:val="000A7A08"/>
    <w:rsid w:val="000B19BF"/>
    <w:rsid w:val="000B2997"/>
    <w:rsid w:val="000B5CB4"/>
    <w:rsid w:val="000D4349"/>
    <w:rsid w:val="000D52DF"/>
    <w:rsid w:val="000D6606"/>
    <w:rsid w:val="000D67AE"/>
    <w:rsid w:val="000E2908"/>
    <w:rsid w:val="000E3C55"/>
    <w:rsid w:val="000E49FA"/>
    <w:rsid w:val="000E6561"/>
    <w:rsid w:val="000E6914"/>
    <w:rsid w:val="000E7132"/>
    <w:rsid w:val="000F064D"/>
    <w:rsid w:val="000F111C"/>
    <w:rsid w:val="000F24AB"/>
    <w:rsid w:val="000F595E"/>
    <w:rsid w:val="000F68EF"/>
    <w:rsid w:val="001004D6"/>
    <w:rsid w:val="001015E1"/>
    <w:rsid w:val="00105A61"/>
    <w:rsid w:val="00105CFC"/>
    <w:rsid w:val="00106A31"/>
    <w:rsid w:val="00111B1E"/>
    <w:rsid w:val="00111F0B"/>
    <w:rsid w:val="00112D6A"/>
    <w:rsid w:val="00116342"/>
    <w:rsid w:val="00117822"/>
    <w:rsid w:val="00120FE3"/>
    <w:rsid w:val="00125104"/>
    <w:rsid w:val="001320D8"/>
    <w:rsid w:val="00133DBE"/>
    <w:rsid w:val="0014169C"/>
    <w:rsid w:val="00143F74"/>
    <w:rsid w:val="00146F8A"/>
    <w:rsid w:val="001476E7"/>
    <w:rsid w:val="0015115D"/>
    <w:rsid w:val="00151771"/>
    <w:rsid w:val="00151984"/>
    <w:rsid w:val="00153917"/>
    <w:rsid w:val="00153EE9"/>
    <w:rsid w:val="00161F1E"/>
    <w:rsid w:val="0016325C"/>
    <w:rsid w:val="00180A16"/>
    <w:rsid w:val="00181277"/>
    <w:rsid w:val="001958E4"/>
    <w:rsid w:val="001963DF"/>
    <w:rsid w:val="00196740"/>
    <w:rsid w:val="001A1529"/>
    <w:rsid w:val="001A3522"/>
    <w:rsid w:val="001A4018"/>
    <w:rsid w:val="001A65F0"/>
    <w:rsid w:val="001A6823"/>
    <w:rsid w:val="001B0097"/>
    <w:rsid w:val="001B3C45"/>
    <w:rsid w:val="001B5199"/>
    <w:rsid w:val="001C54D8"/>
    <w:rsid w:val="001D0681"/>
    <w:rsid w:val="001D1F34"/>
    <w:rsid w:val="001D4E98"/>
    <w:rsid w:val="001D6D21"/>
    <w:rsid w:val="001E3160"/>
    <w:rsid w:val="001E3FC2"/>
    <w:rsid w:val="001E4674"/>
    <w:rsid w:val="001E478B"/>
    <w:rsid w:val="001E78DF"/>
    <w:rsid w:val="001F41B1"/>
    <w:rsid w:val="001F481A"/>
    <w:rsid w:val="001F6DCA"/>
    <w:rsid w:val="002053AB"/>
    <w:rsid w:val="002053D8"/>
    <w:rsid w:val="00207263"/>
    <w:rsid w:val="0020755A"/>
    <w:rsid w:val="00215D86"/>
    <w:rsid w:val="002176AF"/>
    <w:rsid w:val="00220527"/>
    <w:rsid w:val="00221C7D"/>
    <w:rsid w:val="00221EBA"/>
    <w:rsid w:val="002220FE"/>
    <w:rsid w:val="00222BF6"/>
    <w:rsid w:val="00224CA7"/>
    <w:rsid w:val="00231944"/>
    <w:rsid w:val="002363EA"/>
    <w:rsid w:val="0023665D"/>
    <w:rsid w:val="0024077C"/>
    <w:rsid w:val="00242A07"/>
    <w:rsid w:val="00242B60"/>
    <w:rsid w:val="0025022D"/>
    <w:rsid w:val="00251CE6"/>
    <w:rsid w:val="0025439D"/>
    <w:rsid w:val="0025445C"/>
    <w:rsid w:val="00263BA2"/>
    <w:rsid w:val="0026671A"/>
    <w:rsid w:val="00267EE2"/>
    <w:rsid w:val="002712A5"/>
    <w:rsid w:val="00271A58"/>
    <w:rsid w:val="00273D1D"/>
    <w:rsid w:val="002740A1"/>
    <w:rsid w:val="00275E82"/>
    <w:rsid w:val="002766D3"/>
    <w:rsid w:val="00283AE6"/>
    <w:rsid w:val="002854AB"/>
    <w:rsid w:val="00293A00"/>
    <w:rsid w:val="002958B6"/>
    <w:rsid w:val="00296226"/>
    <w:rsid w:val="002A0AC0"/>
    <w:rsid w:val="002A3C71"/>
    <w:rsid w:val="002A563A"/>
    <w:rsid w:val="002B2F9C"/>
    <w:rsid w:val="002B37F3"/>
    <w:rsid w:val="002B6FC8"/>
    <w:rsid w:val="002B7B26"/>
    <w:rsid w:val="002C6E9E"/>
    <w:rsid w:val="002D0499"/>
    <w:rsid w:val="002D4435"/>
    <w:rsid w:val="002D44AD"/>
    <w:rsid w:val="002D4D33"/>
    <w:rsid w:val="002D4EE5"/>
    <w:rsid w:val="002D586B"/>
    <w:rsid w:val="002D681A"/>
    <w:rsid w:val="002E78E8"/>
    <w:rsid w:val="002E7F89"/>
    <w:rsid w:val="003133A9"/>
    <w:rsid w:val="003154D4"/>
    <w:rsid w:val="00316FA1"/>
    <w:rsid w:val="003336E9"/>
    <w:rsid w:val="00335EED"/>
    <w:rsid w:val="003369B4"/>
    <w:rsid w:val="003376BE"/>
    <w:rsid w:val="00341305"/>
    <w:rsid w:val="00342E24"/>
    <w:rsid w:val="00343A9C"/>
    <w:rsid w:val="00346C18"/>
    <w:rsid w:val="00347549"/>
    <w:rsid w:val="00350A5C"/>
    <w:rsid w:val="00352990"/>
    <w:rsid w:val="00353ADC"/>
    <w:rsid w:val="00353F39"/>
    <w:rsid w:val="00357408"/>
    <w:rsid w:val="00366CBC"/>
    <w:rsid w:val="00367668"/>
    <w:rsid w:val="003715A0"/>
    <w:rsid w:val="00374CE8"/>
    <w:rsid w:val="00374D2A"/>
    <w:rsid w:val="00384696"/>
    <w:rsid w:val="003851E5"/>
    <w:rsid w:val="003859A8"/>
    <w:rsid w:val="00386D63"/>
    <w:rsid w:val="00393755"/>
    <w:rsid w:val="0039694F"/>
    <w:rsid w:val="003A2A8A"/>
    <w:rsid w:val="003A2AEA"/>
    <w:rsid w:val="003A3A1D"/>
    <w:rsid w:val="003A6F15"/>
    <w:rsid w:val="003B42A6"/>
    <w:rsid w:val="003B5EF6"/>
    <w:rsid w:val="003C39FF"/>
    <w:rsid w:val="003C4FB0"/>
    <w:rsid w:val="003D4C78"/>
    <w:rsid w:val="003D4DF3"/>
    <w:rsid w:val="003E0710"/>
    <w:rsid w:val="003E1707"/>
    <w:rsid w:val="003E7CCB"/>
    <w:rsid w:val="003F00AA"/>
    <w:rsid w:val="003F60F9"/>
    <w:rsid w:val="003F7F87"/>
    <w:rsid w:val="0040392A"/>
    <w:rsid w:val="00406991"/>
    <w:rsid w:val="00406C57"/>
    <w:rsid w:val="00415154"/>
    <w:rsid w:val="004157DB"/>
    <w:rsid w:val="004201EF"/>
    <w:rsid w:val="0042034F"/>
    <w:rsid w:val="00425AB8"/>
    <w:rsid w:val="004319ED"/>
    <w:rsid w:val="00432D45"/>
    <w:rsid w:val="00434A61"/>
    <w:rsid w:val="004550CA"/>
    <w:rsid w:val="004750F5"/>
    <w:rsid w:val="00477AE9"/>
    <w:rsid w:val="004812DA"/>
    <w:rsid w:val="00483745"/>
    <w:rsid w:val="00483AAD"/>
    <w:rsid w:val="00494398"/>
    <w:rsid w:val="00497286"/>
    <w:rsid w:val="004A0AEB"/>
    <w:rsid w:val="004B2943"/>
    <w:rsid w:val="004B7320"/>
    <w:rsid w:val="004B76F2"/>
    <w:rsid w:val="004C042E"/>
    <w:rsid w:val="004C56AD"/>
    <w:rsid w:val="004C79AB"/>
    <w:rsid w:val="004D3A1C"/>
    <w:rsid w:val="004D4648"/>
    <w:rsid w:val="004D6391"/>
    <w:rsid w:val="004E5DE2"/>
    <w:rsid w:val="004E6B3A"/>
    <w:rsid w:val="004F1096"/>
    <w:rsid w:val="004F33DF"/>
    <w:rsid w:val="005012D0"/>
    <w:rsid w:val="00504F65"/>
    <w:rsid w:val="00511CAE"/>
    <w:rsid w:val="00517CC5"/>
    <w:rsid w:val="00520889"/>
    <w:rsid w:val="005231E1"/>
    <w:rsid w:val="005250C8"/>
    <w:rsid w:val="005302A5"/>
    <w:rsid w:val="00535A7C"/>
    <w:rsid w:val="0053611D"/>
    <w:rsid w:val="0053625E"/>
    <w:rsid w:val="00547CD3"/>
    <w:rsid w:val="00550196"/>
    <w:rsid w:val="005510DB"/>
    <w:rsid w:val="00551BA0"/>
    <w:rsid w:val="005563A5"/>
    <w:rsid w:val="00561156"/>
    <w:rsid w:val="00562A32"/>
    <w:rsid w:val="00562FA2"/>
    <w:rsid w:val="005633AB"/>
    <w:rsid w:val="00563D1B"/>
    <w:rsid w:val="00565AAE"/>
    <w:rsid w:val="00570DB1"/>
    <w:rsid w:val="005740CF"/>
    <w:rsid w:val="00575457"/>
    <w:rsid w:val="00580952"/>
    <w:rsid w:val="0058130E"/>
    <w:rsid w:val="0058244B"/>
    <w:rsid w:val="00591DBB"/>
    <w:rsid w:val="005941C8"/>
    <w:rsid w:val="00595585"/>
    <w:rsid w:val="005974CA"/>
    <w:rsid w:val="005A38C1"/>
    <w:rsid w:val="005A4AF9"/>
    <w:rsid w:val="005A54CC"/>
    <w:rsid w:val="005A62AD"/>
    <w:rsid w:val="005B19A9"/>
    <w:rsid w:val="005B1F5B"/>
    <w:rsid w:val="005B2917"/>
    <w:rsid w:val="005B3209"/>
    <w:rsid w:val="005B3B7C"/>
    <w:rsid w:val="005B7A6A"/>
    <w:rsid w:val="005B7D10"/>
    <w:rsid w:val="005B7D14"/>
    <w:rsid w:val="005C14B1"/>
    <w:rsid w:val="005D03DC"/>
    <w:rsid w:val="005D2386"/>
    <w:rsid w:val="005D4BB9"/>
    <w:rsid w:val="005E28EB"/>
    <w:rsid w:val="005E39F4"/>
    <w:rsid w:val="005F0A0A"/>
    <w:rsid w:val="0060176E"/>
    <w:rsid w:val="0060193C"/>
    <w:rsid w:val="006104F7"/>
    <w:rsid w:val="00610685"/>
    <w:rsid w:val="00612783"/>
    <w:rsid w:val="006146CE"/>
    <w:rsid w:val="006158C7"/>
    <w:rsid w:val="006205FF"/>
    <w:rsid w:val="00623DE7"/>
    <w:rsid w:val="006348C6"/>
    <w:rsid w:val="00635894"/>
    <w:rsid w:val="00637D44"/>
    <w:rsid w:val="00641CE2"/>
    <w:rsid w:val="00641E9C"/>
    <w:rsid w:val="00642B51"/>
    <w:rsid w:val="00643342"/>
    <w:rsid w:val="006466AC"/>
    <w:rsid w:val="00646847"/>
    <w:rsid w:val="00650CE0"/>
    <w:rsid w:val="006535D3"/>
    <w:rsid w:val="00660861"/>
    <w:rsid w:val="0066697E"/>
    <w:rsid w:val="006700D6"/>
    <w:rsid w:val="00670951"/>
    <w:rsid w:val="0067601C"/>
    <w:rsid w:val="00677410"/>
    <w:rsid w:val="00685854"/>
    <w:rsid w:val="0069695B"/>
    <w:rsid w:val="006A3A2B"/>
    <w:rsid w:val="006A7EAF"/>
    <w:rsid w:val="006B6672"/>
    <w:rsid w:val="006B681B"/>
    <w:rsid w:val="006C31D8"/>
    <w:rsid w:val="006C5FE9"/>
    <w:rsid w:val="006C7672"/>
    <w:rsid w:val="006D2528"/>
    <w:rsid w:val="006D3D70"/>
    <w:rsid w:val="006E2C1C"/>
    <w:rsid w:val="006E5F87"/>
    <w:rsid w:val="006E64BD"/>
    <w:rsid w:val="006E7D4F"/>
    <w:rsid w:val="006F0BA2"/>
    <w:rsid w:val="006F1687"/>
    <w:rsid w:val="006F360C"/>
    <w:rsid w:val="006F6254"/>
    <w:rsid w:val="007038A7"/>
    <w:rsid w:val="00715C84"/>
    <w:rsid w:val="007214C4"/>
    <w:rsid w:val="00721E10"/>
    <w:rsid w:val="00723CBE"/>
    <w:rsid w:val="0073001D"/>
    <w:rsid w:val="007334FC"/>
    <w:rsid w:val="00737D36"/>
    <w:rsid w:val="007401EB"/>
    <w:rsid w:val="00750E16"/>
    <w:rsid w:val="00753354"/>
    <w:rsid w:val="00755EB4"/>
    <w:rsid w:val="0076321C"/>
    <w:rsid w:val="0076343E"/>
    <w:rsid w:val="0076378B"/>
    <w:rsid w:val="00767B9D"/>
    <w:rsid w:val="007748E9"/>
    <w:rsid w:val="0077621D"/>
    <w:rsid w:val="007773E7"/>
    <w:rsid w:val="00780384"/>
    <w:rsid w:val="00782B8A"/>
    <w:rsid w:val="00791237"/>
    <w:rsid w:val="007A154D"/>
    <w:rsid w:val="007A178D"/>
    <w:rsid w:val="007A2E35"/>
    <w:rsid w:val="007A38F7"/>
    <w:rsid w:val="007A4C79"/>
    <w:rsid w:val="007C4EAB"/>
    <w:rsid w:val="007D3F9F"/>
    <w:rsid w:val="007D5339"/>
    <w:rsid w:val="007D6F4D"/>
    <w:rsid w:val="007F00AD"/>
    <w:rsid w:val="007F0BE1"/>
    <w:rsid w:val="007F1FF1"/>
    <w:rsid w:val="008068B4"/>
    <w:rsid w:val="00807221"/>
    <w:rsid w:val="00807FBB"/>
    <w:rsid w:val="0081075B"/>
    <w:rsid w:val="00810804"/>
    <w:rsid w:val="00813DDC"/>
    <w:rsid w:val="00815F3B"/>
    <w:rsid w:val="0081769A"/>
    <w:rsid w:val="008207CC"/>
    <w:rsid w:val="00822083"/>
    <w:rsid w:val="0082524A"/>
    <w:rsid w:val="008331D4"/>
    <w:rsid w:val="0084235E"/>
    <w:rsid w:val="00843334"/>
    <w:rsid w:val="00845FE8"/>
    <w:rsid w:val="00853048"/>
    <w:rsid w:val="008659B1"/>
    <w:rsid w:val="00866A6E"/>
    <w:rsid w:val="00870DBC"/>
    <w:rsid w:val="00872A72"/>
    <w:rsid w:val="00883FF4"/>
    <w:rsid w:val="0089066F"/>
    <w:rsid w:val="00891D9E"/>
    <w:rsid w:val="008927BA"/>
    <w:rsid w:val="00892AF9"/>
    <w:rsid w:val="00893166"/>
    <w:rsid w:val="0089505C"/>
    <w:rsid w:val="0089724F"/>
    <w:rsid w:val="008A0DCD"/>
    <w:rsid w:val="008B62EE"/>
    <w:rsid w:val="008C472C"/>
    <w:rsid w:val="008D3681"/>
    <w:rsid w:val="008D36D8"/>
    <w:rsid w:val="008E06F1"/>
    <w:rsid w:val="008E08BA"/>
    <w:rsid w:val="008E2EA0"/>
    <w:rsid w:val="008E3101"/>
    <w:rsid w:val="008E56C6"/>
    <w:rsid w:val="008E615C"/>
    <w:rsid w:val="008F142A"/>
    <w:rsid w:val="008F3E5E"/>
    <w:rsid w:val="009160F8"/>
    <w:rsid w:val="00916C6F"/>
    <w:rsid w:val="00922C22"/>
    <w:rsid w:val="009301CC"/>
    <w:rsid w:val="0093524F"/>
    <w:rsid w:val="00937334"/>
    <w:rsid w:val="00937A13"/>
    <w:rsid w:val="00942DD8"/>
    <w:rsid w:val="00950896"/>
    <w:rsid w:val="00951FA7"/>
    <w:rsid w:val="009544A3"/>
    <w:rsid w:val="00957F48"/>
    <w:rsid w:val="00962D1C"/>
    <w:rsid w:val="00963810"/>
    <w:rsid w:val="009647A2"/>
    <w:rsid w:val="00964BD6"/>
    <w:rsid w:val="0097486F"/>
    <w:rsid w:val="00976563"/>
    <w:rsid w:val="009826F7"/>
    <w:rsid w:val="00985FB0"/>
    <w:rsid w:val="009870D5"/>
    <w:rsid w:val="0099017B"/>
    <w:rsid w:val="009928F8"/>
    <w:rsid w:val="0099463F"/>
    <w:rsid w:val="009A51F8"/>
    <w:rsid w:val="009A7052"/>
    <w:rsid w:val="009B70E8"/>
    <w:rsid w:val="009C0E0B"/>
    <w:rsid w:val="009C0E0F"/>
    <w:rsid w:val="009C328E"/>
    <w:rsid w:val="009C4A34"/>
    <w:rsid w:val="009C4CBE"/>
    <w:rsid w:val="009C4E0E"/>
    <w:rsid w:val="009D0F82"/>
    <w:rsid w:val="009D2654"/>
    <w:rsid w:val="009D2F51"/>
    <w:rsid w:val="009D7954"/>
    <w:rsid w:val="009E048D"/>
    <w:rsid w:val="009E4160"/>
    <w:rsid w:val="009E4F56"/>
    <w:rsid w:val="009E52D8"/>
    <w:rsid w:val="009E7232"/>
    <w:rsid w:val="009F1110"/>
    <w:rsid w:val="009F480C"/>
    <w:rsid w:val="00A00028"/>
    <w:rsid w:val="00A04337"/>
    <w:rsid w:val="00A06D6A"/>
    <w:rsid w:val="00A06DFC"/>
    <w:rsid w:val="00A07BBD"/>
    <w:rsid w:val="00A13675"/>
    <w:rsid w:val="00A13DF6"/>
    <w:rsid w:val="00A16DC1"/>
    <w:rsid w:val="00A25DBF"/>
    <w:rsid w:val="00A2646E"/>
    <w:rsid w:val="00A308A2"/>
    <w:rsid w:val="00A35DB6"/>
    <w:rsid w:val="00A3727F"/>
    <w:rsid w:val="00A40B44"/>
    <w:rsid w:val="00A425BA"/>
    <w:rsid w:val="00A476C8"/>
    <w:rsid w:val="00A52C47"/>
    <w:rsid w:val="00A55A05"/>
    <w:rsid w:val="00A56031"/>
    <w:rsid w:val="00A57287"/>
    <w:rsid w:val="00A57865"/>
    <w:rsid w:val="00A61979"/>
    <w:rsid w:val="00A63F71"/>
    <w:rsid w:val="00A64BF6"/>
    <w:rsid w:val="00A676BC"/>
    <w:rsid w:val="00A6798B"/>
    <w:rsid w:val="00A721B3"/>
    <w:rsid w:val="00A77374"/>
    <w:rsid w:val="00A81D41"/>
    <w:rsid w:val="00A8270B"/>
    <w:rsid w:val="00A852E9"/>
    <w:rsid w:val="00A85F64"/>
    <w:rsid w:val="00A907C0"/>
    <w:rsid w:val="00A909D4"/>
    <w:rsid w:val="00A90ED3"/>
    <w:rsid w:val="00A9116A"/>
    <w:rsid w:val="00A92032"/>
    <w:rsid w:val="00A947C4"/>
    <w:rsid w:val="00AA2345"/>
    <w:rsid w:val="00AA36CF"/>
    <w:rsid w:val="00AA3C02"/>
    <w:rsid w:val="00AA4588"/>
    <w:rsid w:val="00AA4B08"/>
    <w:rsid w:val="00AB130B"/>
    <w:rsid w:val="00AB3516"/>
    <w:rsid w:val="00AB4EA8"/>
    <w:rsid w:val="00AC0BBD"/>
    <w:rsid w:val="00AC2C6C"/>
    <w:rsid w:val="00AE18AE"/>
    <w:rsid w:val="00AE5DE4"/>
    <w:rsid w:val="00AE6101"/>
    <w:rsid w:val="00AE762E"/>
    <w:rsid w:val="00AF002C"/>
    <w:rsid w:val="00AF14E5"/>
    <w:rsid w:val="00AF31F8"/>
    <w:rsid w:val="00AF4B74"/>
    <w:rsid w:val="00AF71E3"/>
    <w:rsid w:val="00B13BA7"/>
    <w:rsid w:val="00B14542"/>
    <w:rsid w:val="00B20624"/>
    <w:rsid w:val="00B22344"/>
    <w:rsid w:val="00B2500A"/>
    <w:rsid w:val="00B26774"/>
    <w:rsid w:val="00B30CF3"/>
    <w:rsid w:val="00B31439"/>
    <w:rsid w:val="00B31938"/>
    <w:rsid w:val="00B3377F"/>
    <w:rsid w:val="00B4098C"/>
    <w:rsid w:val="00B43A76"/>
    <w:rsid w:val="00B449B9"/>
    <w:rsid w:val="00B46360"/>
    <w:rsid w:val="00B50E33"/>
    <w:rsid w:val="00B54B62"/>
    <w:rsid w:val="00B70345"/>
    <w:rsid w:val="00B722E6"/>
    <w:rsid w:val="00B7303F"/>
    <w:rsid w:val="00B7431A"/>
    <w:rsid w:val="00B80848"/>
    <w:rsid w:val="00B84D56"/>
    <w:rsid w:val="00B87044"/>
    <w:rsid w:val="00B9066F"/>
    <w:rsid w:val="00B9275B"/>
    <w:rsid w:val="00B97104"/>
    <w:rsid w:val="00BA460F"/>
    <w:rsid w:val="00BA4AED"/>
    <w:rsid w:val="00BA5301"/>
    <w:rsid w:val="00BC26B4"/>
    <w:rsid w:val="00BC6813"/>
    <w:rsid w:val="00BD66BD"/>
    <w:rsid w:val="00BD7346"/>
    <w:rsid w:val="00BE6CC5"/>
    <w:rsid w:val="00BF1AE2"/>
    <w:rsid w:val="00BF1FA9"/>
    <w:rsid w:val="00BF2EBD"/>
    <w:rsid w:val="00BF3464"/>
    <w:rsid w:val="00BF789A"/>
    <w:rsid w:val="00C0182A"/>
    <w:rsid w:val="00C0456B"/>
    <w:rsid w:val="00C05822"/>
    <w:rsid w:val="00C11012"/>
    <w:rsid w:val="00C11706"/>
    <w:rsid w:val="00C117C9"/>
    <w:rsid w:val="00C121E4"/>
    <w:rsid w:val="00C12731"/>
    <w:rsid w:val="00C12DE8"/>
    <w:rsid w:val="00C20147"/>
    <w:rsid w:val="00C2165F"/>
    <w:rsid w:val="00C218A4"/>
    <w:rsid w:val="00C24539"/>
    <w:rsid w:val="00C30280"/>
    <w:rsid w:val="00C34D03"/>
    <w:rsid w:val="00C35F64"/>
    <w:rsid w:val="00C40A49"/>
    <w:rsid w:val="00C43468"/>
    <w:rsid w:val="00C44651"/>
    <w:rsid w:val="00C5776F"/>
    <w:rsid w:val="00C63AD3"/>
    <w:rsid w:val="00C66159"/>
    <w:rsid w:val="00C74F45"/>
    <w:rsid w:val="00C818DB"/>
    <w:rsid w:val="00C83A3E"/>
    <w:rsid w:val="00C8454F"/>
    <w:rsid w:val="00C8585C"/>
    <w:rsid w:val="00C85B0E"/>
    <w:rsid w:val="00C93771"/>
    <w:rsid w:val="00C972E0"/>
    <w:rsid w:val="00CA030F"/>
    <w:rsid w:val="00CA24C8"/>
    <w:rsid w:val="00CA7876"/>
    <w:rsid w:val="00CB7D1E"/>
    <w:rsid w:val="00CC2059"/>
    <w:rsid w:val="00CC2104"/>
    <w:rsid w:val="00CC5A51"/>
    <w:rsid w:val="00CC7317"/>
    <w:rsid w:val="00CD5253"/>
    <w:rsid w:val="00CD5EDD"/>
    <w:rsid w:val="00CE40DC"/>
    <w:rsid w:val="00CF13E2"/>
    <w:rsid w:val="00CF459C"/>
    <w:rsid w:val="00CF484D"/>
    <w:rsid w:val="00CF61D9"/>
    <w:rsid w:val="00D00315"/>
    <w:rsid w:val="00D01F61"/>
    <w:rsid w:val="00D032E8"/>
    <w:rsid w:val="00D04B5E"/>
    <w:rsid w:val="00D1045F"/>
    <w:rsid w:val="00D10F3F"/>
    <w:rsid w:val="00D126A9"/>
    <w:rsid w:val="00D13F42"/>
    <w:rsid w:val="00D208FB"/>
    <w:rsid w:val="00D2115C"/>
    <w:rsid w:val="00D2773A"/>
    <w:rsid w:val="00D278B9"/>
    <w:rsid w:val="00D333FA"/>
    <w:rsid w:val="00D36854"/>
    <w:rsid w:val="00D4135C"/>
    <w:rsid w:val="00D42642"/>
    <w:rsid w:val="00D46A73"/>
    <w:rsid w:val="00D540B0"/>
    <w:rsid w:val="00D54178"/>
    <w:rsid w:val="00D57279"/>
    <w:rsid w:val="00D65048"/>
    <w:rsid w:val="00D65A9E"/>
    <w:rsid w:val="00D65D55"/>
    <w:rsid w:val="00D67AFD"/>
    <w:rsid w:val="00D71026"/>
    <w:rsid w:val="00D71765"/>
    <w:rsid w:val="00D91FC9"/>
    <w:rsid w:val="00D95477"/>
    <w:rsid w:val="00D975C8"/>
    <w:rsid w:val="00DA00DF"/>
    <w:rsid w:val="00DA10AC"/>
    <w:rsid w:val="00DA5019"/>
    <w:rsid w:val="00DB2175"/>
    <w:rsid w:val="00DB36C1"/>
    <w:rsid w:val="00DB56C8"/>
    <w:rsid w:val="00DC0E90"/>
    <w:rsid w:val="00DC1E95"/>
    <w:rsid w:val="00DD1646"/>
    <w:rsid w:val="00DD6051"/>
    <w:rsid w:val="00DE01C4"/>
    <w:rsid w:val="00DE2509"/>
    <w:rsid w:val="00DE4E12"/>
    <w:rsid w:val="00DE5C29"/>
    <w:rsid w:val="00DF051E"/>
    <w:rsid w:val="00DF4507"/>
    <w:rsid w:val="00DF5D8D"/>
    <w:rsid w:val="00DF6370"/>
    <w:rsid w:val="00DF74CF"/>
    <w:rsid w:val="00DF7A93"/>
    <w:rsid w:val="00DF7FCA"/>
    <w:rsid w:val="00E024B9"/>
    <w:rsid w:val="00E0358B"/>
    <w:rsid w:val="00E044C1"/>
    <w:rsid w:val="00E132A2"/>
    <w:rsid w:val="00E170AA"/>
    <w:rsid w:val="00E203D8"/>
    <w:rsid w:val="00E25ED1"/>
    <w:rsid w:val="00E25FAF"/>
    <w:rsid w:val="00E300C3"/>
    <w:rsid w:val="00E3130C"/>
    <w:rsid w:val="00E31526"/>
    <w:rsid w:val="00E331E7"/>
    <w:rsid w:val="00E36683"/>
    <w:rsid w:val="00E41F65"/>
    <w:rsid w:val="00E514A3"/>
    <w:rsid w:val="00E5477A"/>
    <w:rsid w:val="00E56045"/>
    <w:rsid w:val="00E60380"/>
    <w:rsid w:val="00E61AF7"/>
    <w:rsid w:val="00E6257C"/>
    <w:rsid w:val="00E6263B"/>
    <w:rsid w:val="00E6717D"/>
    <w:rsid w:val="00E671E1"/>
    <w:rsid w:val="00E7060C"/>
    <w:rsid w:val="00E70B91"/>
    <w:rsid w:val="00E72611"/>
    <w:rsid w:val="00E7603E"/>
    <w:rsid w:val="00E77104"/>
    <w:rsid w:val="00E80116"/>
    <w:rsid w:val="00E85669"/>
    <w:rsid w:val="00E864FC"/>
    <w:rsid w:val="00E92908"/>
    <w:rsid w:val="00E96B55"/>
    <w:rsid w:val="00EA45C8"/>
    <w:rsid w:val="00EA5FF0"/>
    <w:rsid w:val="00EA715E"/>
    <w:rsid w:val="00EB11A2"/>
    <w:rsid w:val="00EB195E"/>
    <w:rsid w:val="00EB2D02"/>
    <w:rsid w:val="00EB37FA"/>
    <w:rsid w:val="00EB398E"/>
    <w:rsid w:val="00EC5993"/>
    <w:rsid w:val="00EC60D7"/>
    <w:rsid w:val="00EC6249"/>
    <w:rsid w:val="00ED24F4"/>
    <w:rsid w:val="00ED3694"/>
    <w:rsid w:val="00ED4DF4"/>
    <w:rsid w:val="00ED4EAE"/>
    <w:rsid w:val="00ED50C9"/>
    <w:rsid w:val="00ED5BF5"/>
    <w:rsid w:val="00ED628D"/>
    <w:rsid w:val="00ED7E03"/>
    <w:rsid w:val="00EE51C4"/>
    <w:rsid w:val="00EE563F"/>
    <w:rsid w:val="00EE5ADF"/>
    <w:rsid w:val="00EE612E"/>
    <w:rsid w:val="00EE6D77"/>
    <w:rsid w:val="00EF3AD8"/>
    <w:rsid w:val="00EF50B7"/>
    <w:rsid w:val="00F02277"/>
    <w:rsid w:val="00F03298"/>
    <w:rsid w:val="00F0332B"/>
    <w:rsid w:val="00F044CE"/>
    <w:rsid w:val="00F04EFF"/>
    <w:rsid w:val="00F1064F"/>
    <w:rsid w:val="00F23696"/>
    <w:rsid w:val="00F253E2"/>
    <w:rsid w:val="00F30503"/>
    <w:rsid w:val="00F35150"/>
    <w:rsid w:val="00F4368C"/>
    <w:rsid w:val="00F43BA4"/>
    <w:rsid w:val="00F465F7"/>
    <w:rsid w:val="00F52E74"/>
    <w:rsid w:val="00F535F7"/>
    <w:rsid w:val="00F56FDF"/>
    <w:rsid w:val="00F60560"/>
    <w:rsid w:val="00F61966"/>
    <w:rsid w:val="00F70B07"/>
    <w:rsid w:val="00F77498"/>
    <w:rsid w:val="00F776B8"/>
    <w:rsid w:val="00F82850"/>
    <w:rsid w:val="00F83771"/>
    <w:rsid w:val="00F840AB"/>
    <w:rsid w:val="00F87326"/>
    <w:rsid w:val="00F9132E"/>
    <w:rsid w:val="00F94714"/>
    <w:rsid w:val="00F96F80"/>
    <w:rsid w:val="00F97695"/>
    <w:rsid w:val="00F97FF6"/>
    <w:rsid w:val="00FA2958"/>
    <w:rsid w:val="00FA748E"/>
    <w:rsid w:val="00FB22E7"/>
    <w:rsid w:val="00FB2953"/>
    <w:rsid w:val="00FB6718"/>
    <w:rsid w:val="00FC200A"/>
    <w:rsid w:val="00FF55B1"/>
    <w:rsid w:val="00FF67E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5B3DB"/>
  <w15:docId w15:val="{218F3386-99B6-4E7D-AD09-30527D5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="Arimo" w:hAnsi="Arimo" w:cs="Arimo"/>
        <w:color w:val="000000"/>
        <w:sz w:val="24"/>
        <w:szCs w:val="24"/>
        <w:lang w:val="pt-PT" w:eastAsia="pt-PT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6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6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D04B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D04B5E"/>
  </w:style>
  <w:style w:type="paragraph" w:styleId="Rodap">
    <w:name w:val="footer"/>
    <w:basedOn w:val="Normal"/>
    <w:link w:val="RodapChar"/>
    <w:uiPriority w:val="99"/>
    <w:unhideWhenUsed/>
    <w:rsid w:val="00D04B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04B5E"/>
  </w:style>
  <w:style w:type="character" w:styleId="Hyperlink">
    <w:name w:val="Hyperlink"/>
    <w:basedOn w:val="Fontepargpadro"/>
    <w:uiPriority w:val="99"/>
    <w:unhideWhenUsed/>
    <w:rsid w:val="00E315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54D8"/>
    <w:pPr>
      <w:ind w:left="720"/>
      <w:contextualSpacing/>
    </w:pPr>
  </w:style>
  <w:style w:type="paragraph" w:customStyle="1" w:styleId="Default">
    <w:name w:val="Default"/>
    <w:rsid w:val="00DF7A93"/>
    <w:pPr>
      <w:autoSpaceDE w:val="0"/>
      <w:autoSpaceDN w:val="0"/>
      <w:adjustRightInd w:val="0"/>
      <w:spacing w:after="0"/>
      <w:jc w:val="left"/>
    </w:pPr>
    <w:rPr>
      <w:rFonts w:ascii="Calibri" w:hAnsi="Calibri" w:cs="Calibri"/>
    </w:rPr>
  </w:style>
  <w:style w:type="character" w:customStyle="1" w:styleId="TtuloChar">
    <w:name w:val="Título Char"/>
    <w:basedOn w:val="Fontepargpadro"/>
    <w:link w:val="Ttulo"/>
    <w:rsid w:val="00A85F64"/>
    <w:rPr>
      <w:b/>
      <w:sz w:val="72"/>
      <w:szCs w:val="72"/>
    </w:rPr>
  </w:style>
  <w:style w:type="paragraph" w:customStyle="1" w:styleId="xmsonormal">
    <w:name w:val="x_msonormal"/>
    <w:basedOn w:val="Normal"/>
    <w:rsid w:val="00DD6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57F6-B828-4443-8417-17EC632C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ISCJS</dc:creator>
  <cp:lastModifiedBy>SERVER</cp:lastModifiedBy>
  <cp:revision>2</cp:revision>
  <cp:lastPrinted>2018-03-19T17:13:00Z</cp:lastPrinted>
  <dcterms:created xsi:type="dcterms:W3CDTF">2018-04-14T20:01:00Z</dcterms:created>
  <dcterms:modified xsi:type="dcterms:W3CDTF">2018-04-14T20:01:00Z</dcterms:modified>
</cp:coreProperties>
</file>